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7D66" w14:textId="77777777" w:rsidR="000E4841" w:rsidRDefault="009F4106" w:rsidP="00B05881">
      <w:pPr>
        <w:spacing w:after="0"/>
        <w:jc w:val="center"/>
      </w:pPr>
      <w:r>
        <w:t>United Jewish Federation</w:t>
      </w:r>
    </w:p>
    <w:p w14:paraId="356D9243" w14:textId="77777777" w:rsidR="009F4106" w:rsidRDefault="009F4106" w:rsidP="00B05881">
      <w:pPr>
        <w:spacing w:after="0"/>
        <w:jc w:val="center"/>
      </w:pPr>
      <w:r>
        <w:t>Board Meeting</w:t>
      </w:r>
    </w:p>
    <w:p w14:paraId="4790F6DF" w14:textId="77777777" w:rsidR="009F4106" w:rsidRDefault="009F4106" w:rsidP="00B05881">
      <w:pPr>
        <w:spacing w:after="0"/>
        <w:jc w:val="center"/>
      </w:pPr>
      <w:r>
        <w:t>September 18</w:t>
      </w:r>
      <w:r w:rsidRPr="009F4106">
        <w:rPr>
          <w:vertAlign w:val="superscript"/>
        </w:rPr>
        <w:t>th</w:t>
      </w:r>
      <w:r>
        <w:t>, 2019</w:t>
      </w:r>
    </w:p>
    <w:p w14:paraId="1F5B9D62" w14:textId="77777777" w:rsidR="009F4106" w:rsidRDefault="009F4106" w:rsidP="00B05881">
      <w:pPr>
        <w:spacing w:after="0"/>
        <w:jc w:val="center"/>
      </w:pPr>
      <w:r>
        <w:t>7:30pm</w:t>
      </w:r>
    </w:p>
    <w:p w14:paraId="18B18050" w14:textId="3EC45599" w:rsidR="009F4106" w:rsidRDefault="00B05881" w:rsidP="00B05881">
      <w:pPr>
        <w:spacing w:after="0"/>
      </w:pPr>
      <w:r>
        <w:t>In attendance:  Ricky Arbron, Rhonda Schaffer Maron, Linda Gornit</w:t>
      </w:r>
      <w:r w:rsidR="0017770F">
        <w:t>s</w:t>
      </w:r>
      <w:r>
        <w:t>ky, Nancy Mimoun, Jill Kaplan, Arlene Rose, Ellen Weber, David Fogel, Edith Samers, Tara Shapiro, Stephanie Goldpin, Peter Lilienthal, David Gordon, Greg Waldstre</w:t>
      </w:r>
      <w:r w:rsidR="00284AB2">
        <w:t>icher</w:t>
      </w:r>
      <w:r>
        <w:t>(phone), Robin Fischel (phone)</w:t>
      </w:r>
    </w:p>
    <w:p w14:paraId="1CC15F60" w14:textId="41749A2D" w:rsidR="00284AB2" w:rsidRDefault="00284AB2" w:rsidP="00B05881">
      <w:pPr>
        <w:spacing w:after="0"/>
      </w:pPr>
    </w:p>
    <w:p w14:paraId="314B81F2" w14:textId="1719254A" w:rsidR="00284AB2" w:rsidRDefault="00284AB2" w:rsidP="00B05881">
      <w:pPr>
        <w:spacing w:after="0"/>
      </w:pPr>
      <w:r>
        <w:t>Call to Order, 7:36pm</w:t>
      </w:r>
    </w:p>
    <w:p w14:paraId="6C942A04" w14:textId="77777777" w:rsidR="00B05881" w:rsidRDefault="00B05881" w:rsidP="00B05881">
      <w:pPr>
        <w:spacing w:after="0"/>
      </w:pPr>
    </w:p>
    <w:p w14:paraId="0B1CDB0F" w14:textId="77777777" w:rsidR="009F4106" w:rsidRDefault="009F4106" w:rsidP="00B14FE0">
      <w:pPr>
        <w:pStyle w:val="ListParagraph"/>
        <w:numPr>
          <w:ilvl w:val="0"/>
          <w:numId w:val="1"/>
        </w:numPr>
        <w:spacing w:after="0" w:line="480" w:lineRule="auto"/>
        <w:ind w:left="0"/>
      </w:pPr>
      <w:r>
        <w:t>Finance Report, Edith Samers, Treasurer</w:t>
      </w:r>
    </w:p>
    <w:p w14:paraId="6D0C8ECF" w14:textId="77777777" w:rsidR="00B05881" w:rsidRDefault="00B05881" w:rsidP="00B14FE0">
      <w:pPr>
        <w:pStyle w:val="ListParagraph"/>
        <w:numPr>
          <w:ilvl w:val="1"/>
          <w:numId w:val="1"/>
        </w:numPr>
        <w:spacing w:after="0" w:line="480" w:lineRule="auto"/>
        <w:ind w:left="0"/>
      </w:pPr>
      <w:r>
        <w:t xml:space="preserve">Edith </w:t>
      </w:r>
      <w:r w:rsidR="00DD3B2E">
        <w:t>reviewed</w:t>
      </w:r>
      <w:r>
        <w:t xml:space="preserve"> the finance</w:t>
      </w:r>
      <w:r w:rsidR="00DD3B2E">
        <w:t xml:space="preserve">s as </w:t>
      </w:r>
      <w:r w:rsidR="00B14FE0">
        <w:t>of</w:t>
      </w:r>
      <w:r w:rsidR="00DD3B2E">
        <w:t xml:space="preserve"> August 31.  </w:t>
      </w:r>
    </w:p>
    <w:p w14:paraId="15CF9C87" w14:textId="77777777" w:rsidR="009F4106" w:rsidRDefault="009F4106" w:rsidP="00B14FE0">
      <w:pPr>
        <w:pStyle w:val="ListParagraph"/>
        <w:numPr>
          <w:ilvl w:val="0"/>
          <w:numId w:val="1"/>
        </w:numPr>
        <w:spacing w:after="0" w:line="480" w:lineRule="auto"/>
        <w:ind w:left="0"/>
      </w:pPr>
      <w:r>
        <w:t>Campaign Report, Nancy Mimoun and Ellen Weber, Campaign Chairs</w:t>
      </w:r>
      <w:r w:rsidR="00DD3B2E">
        <w:t>.  Ellen gave the Campaign report</w:t>
      </w:r>
      <w:r w:rsidR="00B14FE0">
        <w:t xml:space="preserve">.  </w:t>
      </w:r>
      <w:r w:rsidR="00B14FE0">
        <w:tab/>
      </w:r>
      <w:r w:rsidR="00D13D63">
        <w:t>We have raised total $393K for the year, with these same donors having raised $425 last year.  With reviewing the donors overall, we are presently running a flat campaign.</w:t>
      </w:r>
    </w:p>
    <w:p w14:paraId="58B4AE4C" w14:textId="792C5A3F" w:rsidR="00B14FE0" w:rsidRDefault="00B14FE0" w:rsidP="00B14FE0">
      <w:pPr>
        <w:pStyle w:val="ListParagraph"/>
        <w:numPr>
          <w:ilvl w:val="1"/>
          <w:numId w:val="1"/>
        </w:numPr>
        <w:spacing w:after="0" w:line="480" w:lineRule="auto"/>
        <w:ind w:left="0"/>
      </w:pPr>
      <w:r>
        <w:t xml:space="preserve">The campaign is now getting started in earnest.  Brochures of the menu items have been mailed out.  Federation will be taking 12% of all </w:t>
      </w:r>
      <w:r w:rsidR="00284AB2">
        <w:t>non-Federation</w:t>
      </w:r>
      <w:r>
        <w:t xml:space="preserve"> </w:t>
      </w:r>
      <w:r w:rsidR="00D13D63">
        <w:t>menu items</w:t>
      </w:r>
      <w:r>
        <w:t xml:space="preserve"> to help offset the marketing and fundraising efforts.  Important to note that this does not cover the full expense of the Federation infrastructure.  However, we have calculated that we expect to be ok on that front due to </w:t>
      </w:r>
      <w:r w:rsidR="00D13D63">
        <w:t>undesignated</w:t>
      </w:r>
      <w:r>
        <w:t xml:space="preserve"> gifts, a number of people promised their gift in the inaugural year to fund this, a number of foundations do not care where their money goes, so we may direct it, also LOJE gifts will go here.</w:t>
      </w:r>
    </w:p>
    <w:p w14:paraId="268F8FD9" w14:textId="77777777" w:rsidR="009F4106" w:rsidRDefault="009F4106" w:rsidP="00B14FE0">
      <w:pPr>
        <w:pStyle w:val="ListParagraph"/>
        <w:numPr>
          <w:ilvl w:val="0"/>
          <w:numId w:val="1"/>
        </w:numPr>
        <w:spacing w:after="0" w:line="480" w:lineRule="auto"/>
        <w:ind w:left="0"/>
      </w:pPr>
      <w:r>
        <w:t>Super Sunday Update, Shari Raymond, co-chair</w:t>
      </w:r>
    </w:p>
    <w:p w14:paraId="6C8E436F" w14:textId="6ED5914B" w:rsidR="00B14FE0" w:rsidRDefault="00B14FE0" w:rsidP="00B14FE0">
      <w:pPr>
        <w:spacing w:after="0" w:line="480" w:lineRule="auto"/>
        <w:ind w:firstLine="720"/>
      </w:pPr>
      <w:r>
        <w:t>Shari is co</w:t>
      </w:r>
      <w:r w:rsidR="00D13D63">
        <w:t>-</w:t>
      </w:r>
      <w:r>
        <w:t>chairing with</w:t>
      </w:r>
      <w:r w:rsidR="00284AB2">
        <w:t xml:space="preserve"> Jen Rosenfeld</w:t>
      </w:r>
    </w:p>
    <w:p w14:paraId="28BDDDBB" w14:textId="77777777" w:rsidR="009F4106" w:rsidRDefault="009F4106" w:rsidP="00B14FE0">
      <w:pPr>
        <w:pStyle w:val="ListParagraph"/>
        <w:numPr>
          <w:ilvl w:val="0"/>
          <w:numId w:val="1"/>
        </w:numPr>
        <w:spacing w:after="0" w:line="480" w:lineRule="auto"/>
        <w:ind w:left="0"/>
      </w:pPr>
      <w:r>
        <w:t>President’s Report, Ricky Arbron</w:t>
      </w:r>
    </w:p>
    <w:p w14:paraId="16F011B3" w14:textId="77777777" w:rsidR="00B14FE0" w:rsidRDefault="00B14FE0" w:rsidP="00B14FE0">
      <w:pPr>
        <w:pStyle w:val="ListParagraph"/>
        <w:numPr>
          <w:ilvl w:val="1"/>
          <w:numId w:val="1"/>
        </w:numPr>
        <w:spacing w:after="0" w:line="480" w:lineRule="auto"/>
      </w:pPr>
      <w:r>
        <w:t>The brochures seem to have been well received. Now the work of turning the conversations into dollars begins.</w:t>
      </w:r>
    </w:p>
    <w:p w14:paraId="12E3AD70" w14:textId="42704CB2" w:rsidR="009F4106" w:rsidRDefault="009F4106" w:rsidP="00B14FE0">
      <w:pPr>
        <w:pStyle w:val="ListParagraph"/>
        <w:numPr>
          <w:ilvl w:val="1"/>
          <w:numId w:val="1"/>
        </w:numPr>
        <w:spacing w:after="0" w:line="480" w:lineRule="auto"/>
      </w:pPr>
      <w:r>
        <w:t>Reca</w:t>
      </w:r>
      <w:r w:rsidR="00B14FE0">
        <w:t xml:space="preserve">p of Campaign launch. The </w:t>
      </w:r>
      <w:r w:rsidR="00D13D63">
        <w:t xml:space="preserve">campaign launch was on September 8 at the Italian Center.  The speaker, </w:t>
      </w:r>
      <w:r w:rsidR="00284AB2">
        <w:t>Ethan Zohn,</w:t>
      </w:r>
      <w:r w:rsidR="00D13D63">
        <w:t xml:space="preserve"> was amazingly inspirational, and told a true connection with UJF.</w:t>
      </w:r>
    </w:p>
    <w:p w14:paraId="43815803" w14:textId="77777777" w:rsidR="00B14FE0" w:rsidRDefault="00B14FE0" w:rsidP="00B14FE0">
      <w:pPr>
        <w:pStyle w:val="ListParagraph"/>
        <w:spacing w:after="0" w:line="480" w:lineRule="auto"/>
        <w:ind w:left="1440"/>
      </w:pPr>
    </w:p>
    <w:p w14:paraId="541A3904" w14:textId="77777777" w:rsidR="009F4106" w:rsidRDefault="009F4106" w:rsidP="00B14FE0">
      <w:pPr>
        <w:pStyle w:val="ListParagraph"/>
        <w:numPr>
          <w:ilvl w:val="0"/>
          <w:numId w:val="1"/>
        </w:numPr>
        <w:spacing w:after="0" w:line="480" w:lineRule="auto"/>
        <w:ind w:left="0"/>
      </w:pPr>
      <w:r>
        <w:t>PJ programming and grant update, Diane Sloyer</w:t>
      </w:r>
    </w:p>
    <w:p w14:paraId="0D0A24B3" w14:textId="77777777" w:rsidR="009F4106" w:rsidRDefault="009F4106" w:rsidP="00B14FE0">
      <w:pPr>
        <w:pStyle w:val="ListParagraph"/>
        <w:numPr>
          <w:ilvl w:val="0"/>
          <w:numId w:val="1"/>
        </w:numPr>
        <w:spacing w:after="0" w:line="480" w:lineRule="auto"/>
        <w:ind w:left="0"/>
      </w:pPr>
      <w:r>
        <w:t>Life and Legacy Update, Diane Sloyer</w:t>
      </w:r>
    </w:p>
    <w:p w14:paraId="592E9D20" w14:textId="3AB84300" w:rsidR="009F4106" w:rsidRDefault="009F4106" w:rsidP="00B14FE0">
      <w:pPr>
        <w:pStyle w:val="ListParagraph"/>
        <w:numPr>
          <w:ilvl w:val="0"/>
          <w:numId w:val="1"/>
        </w:numPr>
        <w:spacing w:after="0" w:line="480" w:lineRule="auto"/>
        <w:ind w:left="0"/>
      </w:pPr>
      <w:r>
        <w:t>Good and Welfare</w:t>
      </w:r>
    </w:p>
    <w:p w14:paraId="49EF3CE7" w14:textId="554AB2FB" w:rsidR="00284AB2" w:rsidRDefault="00284AB2" w:rsidP="00284AB2">
      <w:pPr>
        <w:spacing w:after="0" w:line="480" w:lineRule="auto"/>
      </w:pPr>
      <w:r>
        <w:t xml:space="preserve">Meeting Adjourned, 9:12pm </w:t>
      </w:r>
    </w:p>
    <w:p w14:paraId="6C4EB402" w14:textId="77777777" w:rsidR="009F4106" w:rsidRDefault="009F4106" w:rsidP="00B14FE0">
      <w:pPr>
        <w:pStyle w:val="ListParagraph"/>
        <w:spacing w:after="0"/>
        <w:ind w:left="0"/>
      </w:pPr>
    </w:p>
    <w:p w14:paraId="225C9356" w14:textId="77777777" w:rsidR="009F4106" w:rsidRDefault="009F4106" w:rsidP="00B05881">
      <w:pPr>
        <w:pStyle w:val="ListParagraph"/>
        <w:spacing w:after="0"/>
        <w:ind w:left="0"/>
      </w:pPr>
    </w:p>
    <w:p w14:paraId="548CFF37" w14:textId="77777777" w:rsidR="009F4106" w:rsidRDefault="009F4106" w:rsidP="00B05881">
      <w:pPr>
        <w:pStyle w:val="ListParagraph"/>
        <w:spacing w:after="0"/>
        <w:ind w:left="0"/>
      </w:pPr>
    </w:p>
    <w:sectPr w:rsidR="009F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158A5"/>
    <w:multiLevelType w:val="hybridMultilevel"/>
    <w:tmpl w:val="0ED6A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06"/>
    <w:rsid w:val="000E4841"/>
    <w:rsid w:val="0017770F"/>
    <w:rsid w:val="00284AB2"/>
    <w:rsid w:val="009F4106"/>
    <w:rsid w:val="00B05881"/>
    <w:rsid w:val="00B14FE0"/>
    <w:rsid w:val="00D13D63"/>
    <w:rsid w:val="00DD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E028"/>
  <w15:docId w15:val="{66F1E1BB-0E94-4378-A003-7FD374D1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2768-7553-48CD-9E2A-2ED0332E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Snow Asset Management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Sloyer</dc:creator>
  <cp:lastModifiedBy>Diane Sloyer</cp:lastModifiedBy>
  <cp:revision>2</cp:revision>
  <cp:lastPrinted>2020-07-01T15:21:00Z</cp:lastPrinted>
  <dcterms:created xsi:type="dcterms:W3CDTF">2020-07-01T15:21:00Z</dcterms:created>
  <dcterms:modified xsi:type="dcterms:W3CDTF">2020-07-01T15:21:00Z</dcterms:modified>
</cp:coreProperties>
</file>