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D7A0D" w14:textId="77777777" w:rsidR="001F213D" w:rsidRDefault="001F213D"/>
    <w:p w14:paraId="6B1FFEDD" w14:textId="77777777" w:rsidR="001F213D" w:rsidRDefault="001F213D"/>
    <w:p w14:paraId="458162B0" w14:textId="77777777" w:rsidR="001F213D" w:rsidRDefault="001F213D">
      <w:r>
        <w:t>December 12, 2018</w:t>
      </w:r>
      <w:r w:rsidR="00D71B9F">
        <w:t xml:space="preserve"> UJF Board Meeting Minutes</w:t>
      </w:r>
    </w:p>
    <w:p w14:paraId="0FB3E444" w14:textId="77777777" w:rsidR="001F213D" w:rsidRDefault="001F213D">
      <w:r>
        <w:t xml:space="preserve">Attendance: Ricky Arbron, Nancy Mimoun, David Fogel, Lorraine Kweskin, Rachel Klein, Shari Raymond, Rhonda Schaffer Maron, Linda Gornitsky, Arlene Rosen, Edith Samers, Ellen Weber, Diane </w:t>
      </w:r>
      <w:proofErr w:type="gramStart"/>
      <w:r>
        <w:t>Sloyer  On</w:t>
      </w:r>
      <w:proofErr w:type="gramEnd"/>
      <w:r>
        <w:t xml:space="preserve"> the phone Greg Waldstreicher </w:t>
      </w:r>
    </w:p>
    <w:p w14:paraId="0348AE84" w14:textId="77777777" w:rsidR="001F213D" w:rsidRDefault="001F213D" w:rsidP="001F213D">
      <w:pPr>
        <w:spacing w:after="0"/>
        <w:rPr>
          <w:rFonts w:eastAsia="Times New Roman" w:cs="Times New Roman"/>
        </w:rPr>
      </w:pPr>
      <w:r>
        <w:rPr>
          <w:rFonts w:eastAsia="Times New Roman" w:cs="Times New Roman"/>
        </w:rPr>
        <w:t xml:space="preserve">Will Schneider and Lori Hoch </w:t>
      </w:r>
      <w:proofErr w:type="spellStart"/>
      <w:r>
        <w:rPr>
          <w:rFonts w:eastAsia="Times New Roman" w:cs="Times New Roman"/>
        </w:rPr>
        <w:t>Steifel</w:t>
      </w:r>
      <w:proofErr w:type="spellEnd"/>
      <w:r>
        <w:rPr>
          <w:rFonts w:eastAsia="Times New Roman" w:cs="Times New Roman"/>
        </w:rPr>
        <w:t xml:space="preserve"> of PJ Library presented to the board about PJ Library</w:t>
      </w:r>
      <w:r w:rsidR="004B3C0A">
        <w:rPr>
          <w:rFonts w:eastAsia="Times New Roman" w:cs="Times New Roman"/>
        </w:rPr>
        <w:t xml:space="preserve"> and its important role regarding engagement in communities worldwide.  28 million books, 19 countries and 4 languages. Engaging interfaith families.</w:t>
      </w:r>
    </w:p>
    <w:p w14:paraId="165BBF12" w14:textId="77777777" w:rsidR="004B3C0A" w:rsidRDefault="004B3C0A" w:rsidP="001F213D">
      <w:pPr>
        <w:spacing w:after="0"/>
        <w:rPr>
          <w:rFonts w:eastAsia="Times New Roman" w:cs="Times New Roman"/>
        </w:rPr>
      </w:pPr>
    </w:p>
    <w:p w14:paraId="58BDC319" w14:textId="77777777" w:rsidR="004B3C0A" w:rsidRDefault="004B3C0A" w:rsidP="001F213D">
      <w:pPr>
        <w:spacing w:after="0"/>
        <w:rPr>
          <w:rFonts w:eastAsia="Times New Roman" w:cs="Times New Roman"/>
        </w:rPr>
      </w:pPr>
      <w:r>
        <w:rPr>
          <w:rFonts w:eastAsia="Times New Roman" w:cs="Times New Roman"/>
        </w:rPr>
        <w:t>Ricky updated the group on Federation forward.  We are moving forward and looking to fund unmet needs.  We will continue to serve as the community collaborator and convener by funding programs that enhance the growth and strengthening of community.</w:t>
      </w:r>
    </w:p>
    <w:p w14:paraId="02F27159" w14:textId="77777777" w:rsidR="004B3C0A" w:rsidRDefault="004B3C0A" w:rsidP="001F213D">
      <w:pPr>
        <w:spacing w:after="0"/>
        <w:rPr>
          <w:rFonts w:eastAsia="Times New Roman" w:cs="Times New Roman"/>
        </w:rPr>
      </w:pPr>
    </w:p>
    <w:p w14:paraId="29F31FF3" w14:textId="77777777" w:rsidR="004B3C0A" w:rsidRDefault="004B3C0A" w:rsidP="001F213D">
      <w:pPr>
        <w:spacing w:after="0"/>
        <w:rPr>
          <w:rFonts w:eastAsia="Times New Roman" w:cs="Times New Roman"/>
        </w:rPr>
      </w:pPr>
      <w:r>
        <w:rPr>
          <w:rFonts w:eastAsia="Times New Roman" w:cs="Times New Roman"/>
        </w:rPr>
        <w:t xml:space="preserve">Ricky called for a vote to change the model of funding for the community.  “UJF will consider to fund programs that are new and enhance and strengthen the local Jewish </w:t>
      </w:r>
      <w:proofErr w:type="gramStart"/>
      <w:r>
        <w:rPr>
          <w:rFonts w:eastAsia="Times New Roman" w:cs="Times New Roman"/>
        </w:rPr>
        <w:t>community”  Nancy</w:t>
      </w:r>
      <w:proofErr w:type="gramEnd"/>
      <w:r>
        <w:rPr>
          <w:rFonts w:eastAsia="Times New Roman" w:cs="Times New Roman"/>
        </w:rPr>
        <w:t xml:space="preserve"> seconded.  Discussion.</w:t>
      </w:r>
      <w:r w:rsidR="00D71B9F">
        <w:rPr>
          <w:rFonts w:eastAsia="Times New Roman" w:cs="Times New Roman"/>
        </w:rPr>
        <w:t xml:space="preserve">  </w:t>
      </w:r>
      <w:r>
        <w:rPr>
          <w:rFonts w:eastAsia="Times New Roman" w:cs="Times New Roman"/>
        </w:rPr>
        <w:t>2 abstentions.  The remainder voted in favor</w:t>
      </w:r>
      <w:r w:rsidR="00D71B9F">
        <w:rPr>
          <w:rFonts w:eastAsia="Times New Roman" w:cs="Times New Roman"/>
        </w:rPr>
        <w:t xml:space="preserve"> with the caveat the board begins to speak more broadly to the community and reports back in January.</w:t>
      </w:r>
    </w:p>
    <w:p w14:paraId="6F1D8518" w14:textId="77777777" w:rsidR="00D71B9F" w:rsidRDefault="00D71B9F" w:rsidP="001F213D">
      <w:pPr>
        <w:spacing w:after="0"/>
        <w:rPr>
          <w:rFonts w:eastAsia="Times New Roman" w:cs="Times New Roman"/>
        </w:rPr>
      </w:pPr>
    </w:p>
    <w:p w14:paraId="5A87D610" w14:textId="77777777" w:rsidR="00D71B9F" w:rsidRDefault="00D71B9F" w:rsidP="001F213D">
      <w:pPr>
        <w:spacing w:after="0"/>
        <w:rPr>
          <w:rFonts w:eastAsia="Times New Roman" w:cs="Times New Roman"/>
        </w:rPr>
      </w:pPr>
      <w:r>
        <w:rPr>
          <w:rFonts w:eastAsia="Times New Roman" w:cs="Times New Roman"/>
        </w:rPr>
        <w:t>David Fogel-Allocations-split local and overseas.</w:t>
      </w:r>
    </w:p>
    <w:p w14:paraId="282C16D4" w14:textId="77777777" w:rsidR="00D71B9F" w:rsidRDefault="00D71B9F" w:rsidP="00D71B9F">
      <w:r>
        <w:t>Motion</w:t>
      </w:r>
    </w:p>
    <w:p w14:paraId="3E7495E3" w14:textId="77777777" w:rsidR="001F213D" w:rsidRPr="00D71B9F" w:rsidRDefault="00D71B9F" w:rsidP="00D71B9F">
      <w:r>
        <w:t>Motion to split overseas and local allocations to be based on the 2018 campaign.  60% local and 45% overseas. Linda G. seconded.  Discussion.  All in favor.</w:t>
      </w:r>
    </w:p>
    <w:p w14:paraId="19A6FB43" w14:textId="77777777" w:rsidR="001F213D" w:rsidRPr="001F213D" w:rsidRDefault="00D71B9F" w:rsidP="001F213D">
      <w:pPr>
        <w:spacing w:after="0"/>
        <w:rPr>
          <w:rFonts w:eastAsia="Times New Roman" w:cs="Times New Roman"/>
        </w:rPr>
      </w:pPr>
      <w:r>
        <w:rPr>
          <w:rFonts w:eastAsia="Times New Roman" w:cs="Times New Roman"/>
        </w:rPr>
        <w:t xml:space="preserve">David Fogel, </w:t>
      </w:r>
      <w:r w:rsidR="001F213D" w:rsidRPr="001F213D">
        <w:rPr>
          <w:rFonts w:eastAsia="Times New Roman" w:cs="Times New Roman"/>
        </w:rPr>
        <w:t>Motion for $500 for the smaller agencies</w:t>
      </w:r>
    </w:p>
    <w:p w14:paraId="3601EBFE" w14:textId="77777777" w:rsidR="001F213D" w:rsidRPr="001F213D" w:rsidRDefault="001F213D" w:rsidP="001F213D">
      <w:pPr>
        <w:spacing w:after="0"/>
        <w:rPr>
          <w:rFonts w:eastAsia="Times New Roman" w:cs="Times New Roman"/>
        </w:rPr>
      </w:pPr>
      <w:r w:rsidRPr="001F213D">
        <w:rPr>
          <w:rFonts w:eastAsia="Times New Roman" w:cs="Times New Roman"/>
        </w:rPr>
        <w:t>2</w:t>
      </w:r>
      <w:r w:rsidRPr="001F213D">
        <w:rPr>
          <w:rFonts w:eastAsia="Times New Roman" w:cs="Times New Roman"/>
          <w:vertAlign w:val="superscript"/>
        </w:rPr>
        <w:t>nd</w:t>
      </w:r>
      <w:r w:rsidRPr="001F213D">
        <w:rPr>
          <w:rFonts w:eastAsia="Times New Roman" w:cs="Times New Roman"/>
        </w:rPr>
        <w:t xml:space="preserve"> Lorraine – Everyone was positive, 500 last year, and didn’t write any grants.  </w:t>
      </w:r>
      <w:r w:rsidR="004B3C0A" w:rsidRPr="001F213D">
        <w:rPr>
          <w:rFonts w:eastAsia="Times New Roman" w:cs="Times New Roman"/>
        </w:rPr>
        <w:t>Unanimous</w:t>
      </w:r>
      <w:r w:rsidRPr="001F213D">
        <w:rPr>
          <w:rFonts w:eastAsia="Times New Roman" w:cs="Times New Roman"/>
        </w:rPr>
        <w:t xml:space="preserve"> </w:t>
      </w:r>
      <w:r w:rsidR="004B3C0A" w:rsidRPr="001F213D">
        <w:rPr>
          <w:rFonts w:eastAsia="Times New Roman" w:cs="Times New Roman"/>
        </w:rPr>
        <w:t>vote</w:t>
      </w:r>
    </w:p>
    <w:p w14:paraId="02C74106" w14:textId="77777777" w:rsidR="001F213D" w:rsidRPr="001F213D" w:rsidRDefault="001F213D" w:rsidP="001F213D">
      <w:pPr>
        <w:spacing w:after="0"/>
        <w:rPr>
          <w:rFonts w:eastAsia="Times New Roman" w:cs="Times New Roman"/>
        </w:rPr>
      </w:pPr>
    </w:p>
    <w:p w14:paraId="31163D2D" w14:textId="77777777" w:rsidR="001F213D" w:rsidRPr="001F213D" w:rsidRDefault="00D71B9F" w:rsidP="001F213D">
      <w:pPr>
        <w:tabs>
          <w:tab w:val="left" w:pos="5622"/>
        </w:tabs>
        <w:spacing w:after="0"/>
        <w:rPr>
          <w:rFonts w:eastAsia="Times New Roman" w:cs="Times New Roman"/>
        </w:rPr>
      </w:pPr>
      <w:r>
        <w:rPr>
          <w:rFonts w:eastAsia="Times New Roman" w:cs="Times New Roman"/>
        </w:rPr>
        <w:t xml:space="preserve">Budget, Ricky.  Presented as a working draft.  </w:t>
      </w:r>
    </w:p>
    <w:p w14:paraId="3D35B174" w14:textId="77777777" w:rsidR="001F213D" w:rsidRPr="001F213D" w:rsidRDefault="001F213D" w:rsidP="001F213D">
      <w:pPr>
        <w:tabs>
          <w:tab w:val="left" w:pos="5622"/>
        </w:tabs>
        <w:spacing w:after="0"/>
        <w:rPr>
          <w:rFonts w:eastAsia="Times New Roman" w:cs="Times New Roman"/>
        </w:rPr>
      </w:pPr>
    </w:p>
    <w:p w14:paraId="4FE59245" w14:textId="77777777" w:rsidR="00EA6F1F" w:rsidRDefault="0078037D">
      <w:r>
        <w:t>Motion</w:t>
      </w:r>
    </w:p>
    <w:p w14:paraId="352946D2" w14:textId="77777777" w:rsidR="0078037D" w:rsidRDefault="00D71B9F">
      <w:r>
        <w:t>Motion</w:t>
      </w:r>
      <w:r w:rsidR="0078037D">
        <w:t xml:space="preserve"> to accept the 2019 budget as proposed with the agreement to review the budget after feedback from stakeholders regarding the Federation Forward project.</w:t>
      </w:r>
      <w:r>
        <w:t xml:space="preserve"> Rachel seconded, all in favor.</w:t>
      </w:r>
    </w:p>
    <w:p w14:paraId="0B8EB365" w14:textId="77777777" w:rsidR="00D71B9F" w:rsidRDefault="00D71B9F"/>
    <w:p w14:paraId="7C84D9A4" w14:textId="77777777" w:rsidR="00D71B9F" w:rsidRDefault="00D71B9F">
      <w:r>
        <w:t>Meeting adjourned 9:24pm</w:t>
      </w:r>
    </w:p>
    <w:p w14:paraId="0F9E7260" w14:textId="77777777" w:rsidR="0078037D" w:rsidRDefault="0078037D"/>
    <w:sectPr w:rsidR="007803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37D"/>
    <w:rsid w:val="000700C8"/>
    <w:rsid w:val="001F213D"/>
    <w:rsid w:val="004B3C0A"/>
    <w:rsid w:val="0078037D"/>
    <w:rsid w:val="00D71B9F"/>
    <w:rsid w:val="00EA6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04BC8"/>
  <w15:docId w15:val="{D016FDBE-3ECB-45D7-8ED2-0A76D583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Snow Asset Management</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Ricky Arbron</dc:creator>
  <cp:lastModifiedBy>Diane Sloyer</cp:lastModifiedBy>
  <cp:revision>2</cp:revision>
  <dcterms:created xsi:type="dcterms:W3CDTF">2020-07-01T15:29:00Z</dcterms:created>
  <dcterms:modified xsi:type="dcterms:W3CDTF">2020-07-01T15:29:00Z</dcterms:modified>
</cp:coreProperties>
</file>