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7E54" w14:textId="77777777" w:rsidR="0075717E" w:rsidRPr="007747A5" w:rsidRDefault="0075717E">
      <w:pPr>
        <w:jc w:val="center"/>
        <w:rPr>
          <w:rFonts w:asciiTheme="minorHAnsi" w:hAnsiTheme="minorHAnsi"/>
          <w:sz w:val="22"/>
          <w:szCs w:val="22"/>
        </w:rPr>
      </w:pPr>
      <w:r w:rsidRPr="007747A5">
        <w:rPr>
          <w:rFonts w:asciiTheme="minorHAnsi" w:hAnsiTheme="minorHAnsi"/>
          <w:sz w:val="22"/>
          <w:szCs w:val="22"/>
        </w:rPr>
        <w:t>Jewish Federation of the Lehigh Valley</w:t>
      </w:r>
    </w:p>
    <w:p w14:paraId="4BCE3980" w14:textId="77777777" w:rsidR="0075717E" w:rsidRPr="007747A5" w:rsidRDefault="0075717E">
      <w:pPr>
        <w:jc w:val="center"/>
        <w:rPr>
          <w:rFonts w:asciiTheme="minorHAnsi" w:hAnsiTheme="minorHAnsi"/>
          <w:b/>
          <w:sz w:val="22"/>
          <w:szCs w:val="22"/>
        </w:rPr>
      </w:pPr>
      <w:r w:rsidRPr="007747A5">
        <w:rPr>
          <w:rFonts w:asciiTheme="minorHAnsi" w:hAnsiTheme="minorHAnsi"/>
          <w:b/>
          <w:sz w:val="22"/>
          <w:szCs w:val="22"/>
        </w:rPr>
        <w:t>Allocations Committee</w:t>
      </w:r>
    </w:p>
    <w:p w14:paraId="4180CD4D" w14:textId="77777777" w:rsidR="0075717E" w:rsidRPr="007747A5" w:rsidRDefault="0075717E" w:rsidP="004770F9">
      <w:pPr>
        <w:jc w:val="center"/>
        <w:rPr>
          <w:rFonts w:asciiTheme="minorHAnsi" w:hAnsiTheme="minorHAnsi"/>
          <w:sz w:val="22"/>
          <w:szCs w:val="22"/>
        </w:rPr>
      </w:pPr>
    </w:p>
    <w:p w14:paraId="0550C8BC" w14:textId="2402BA41" w:rsidR="0075717E" w:rsidRPr="00476DD4" w:rsidRDefault="0075717E" w:rsidP="004770F9">
      <w:pPr>
        <w:jc w:val="center"/>
        <w:rPr>
          <w:rFonts w:asciiTheme="minorHAnsi" w:hAnsiTheme="minorHAnsi"/>
          <w:b/>
          <w:u w:val="single"/>
        </w:rPr>
      </w:pPr>
      <w:r w:rsidRPr="00476DD4">
        <w:rPr>
          <w:rFonts w:asciiTheme="minorHAnsi" w:hAnsiTheme="minorHAnsi"/>
          <w:b/>
          <w:u w:val="single"/>
        </w:rPr>
        <w:t xml:space="preserve">Guidelines for Completing </w:t>
      </w:r>
      <w:r w:rsidR="00541C3A">
        <w:rPr>
          <w:rFonts w:asciiTheme="minorHAnsi" w:hAnsiTheme="minorHAnsi"/>
          <w:b/>
          <w:u w:val="single"/>
        </w:rPr>
        <w:t>202</w:t>
      </w:r>
      <w:r w:rsidR="008F152C">
        <w:rPr>
          <w:rFonts w:asciiTheme="minorHAnsi" w:hAnsiTheme="minorHAnsi"/>
          <w:b/>
          <w:u w:val="single"/>
        </w:rPr>
        <w:t>6</w:t>
      </w:r>
      <w:r w:rsidR="00541C3A">
        <w:rPr>
          <w:rFonts w:asciiTheme="minorHAnsi" w:hAnsiTheme="minorHAnsi"/>
          <w:b/>
          <w:u w:val="single"/>
        </w:rPr>
        <w:t>-202</w:t>
      </w:r>
      <w:r w:rsidR="008F152C">
        <w:rPr>
          <w:rFonts w:asciiTheme="minorHAnsi" w:hAnsiTheme="minorHAnsi"/>
          <w:b/>
          <w:u w:val="single"/>
        </w:rPr>
        <w:t>7</w:t>
      </w:r>
      <w:r w:rsidR="00E46266" w:rsidRPr="00476DD4">
        <w:rPr>
          <w:rFonts w:asciiTheme="minorHAnsi" w:hAnsiTheme="minorHAnsi"/>
          <w:b/>
          <w:u w:val="single"/>
        </w:rPr>
        <w:t xml:space="preserve"> </w:t>
      </w:r>
      <w:r w:rsidRPr="00476DD4">
        <w:rPr>
          <w:rFonts w:asciiTheme="minorHAnsi" w:hAnsiTheme="minorHAnsi"/>
          <w:b/>
          <w:u w:val="single"/>
        </w:rPr>
        <w:t>Allocation Requests</w:t>
      </w:r>
    </w:p>
    <w:p w14:paraId="07318BE6" w14:textId="77777777" w:rsidR="0075717E" w:rsidRPr="00476DD4" w:rsidRDefault="0075717E" w:rsidP="004770F9">
      <w:pPr>
        <w:jc w:val="center"/>
        <w:rPr>
          <w:rFonts w:asciiTheme="minorHAnsi" w:hAnsiTheme="minorHAnsi"/>
        </w:rPr>
      </w:pPr>
    </w:p>
    <w:p w14:paraId="12D0A17E" w14:textId="64698CA8" w:rsidR="00BA7C62" w:rsidRPr="00586928" w:rsidRDefault="00D24E2F" w:rsidP="004770F9">
      <w:pPr>
        <w:pStyle w:val="BodyText"/>
        <w:jc w:val="center"/>
        <w:rPr>
          <w:rFonts w:asciiTheme="minorHAnsi" w:hAnsiTheme="minorHAnsi"/>
          <w:b/>
          <w:color w:val="EE0000"/>
          <w:sz w:val="24"/>
          <w:szCs w:val="24"/>
        </w:rPr>
      </w:pPr>
      <w:r w:rsidRPr="00586928">
        <w:rPr>
          <w:rFonts w:asciiTheme="minorHAnsi" w:hAnsiTheme="minorHAnsi"/>
          <w:b/>
          <w:color w:val="EE0000"/>
          <w:sz w:val="24"/>
          <w:szCs w:val="24"/>
        </w:rPr>
        <w:t xml:space="preserve">DEADLINE FOR SUBMISSION: </w:t>
      </w:r>
      <w:r w:rsidR="00644785" w:rsidRPr="00586928">
        <w:rPr>
          <w:rFonts w:asciiTheme="minorHAnsi" w:hAnsiTheme="minorHAnsi"/>
          <w:b/>
          <w:color w:val="EE0000"/>
          <w:sz w:val="24"/>
          <w:szCs w:val="24"/>
        </w:rPr>
        <w:t>Wednesday</w:t>
      </w:r>
      <w:r w:rsidR="00541C3A" w:rsidRPr="00586928">
        <w:rPr>
          <w:rFonts w:asciiTheme="minorHAnsi" w:hAnsiTheme="minorHAnsi"/>
          <w:b/>
          <w:color w:val="EE0000"/>
          <w:sz w:val="24"/>
          <w:szCs w:val="24"/>
        </w:rPr>
        <w:t>, March 1</w:t>
      </w:r>
      <w:r w:rsidR="008F152C" w:rsidRPr="00586928">
        <w:rPr>
          <w:rFonts w:asciiTheme="minorHAnsi" w:hAnsiTheme="minorHAnsi"/>
          <w:b/>
          <w:color w:val="EE0000"/>
          <w:sz w:val="24"/>
          <w:szCs w:val="24"/>
        </w:rPr>
        <w:t>1</w:t>
      </w:r>
      <w:r w:rsidR="00541C3A" w:rsidRPr="00586928">
        <w:rPr>
          <w:rFonts w:asciiTheme="minorHAnsi" w:hAnsiTheme="minorHAnsi"/>
          <w:b/>
          <w:color w:val="EE0000"/>
          <w:sz w:val="24"/>
          <w:szCs w:val="24"/>
        </w:rPr>
        <w:t>, 202</w:t>
      </w:r>
      <w:r w:rsidR="008F152C" w:rsidRPr="00586928">
        <w:rPr>
          <w:rFonts w:asciiTheme="minorHAnsi" w:hAnsiTheme="minorHAnsi"/>
          <w:b/>
          <w:color w:val="EE0000"/>
          <w:sz w:val="24"/>
          <w:szCs w:val="24"/>
        </w:rPr>
        <w:t>6</w:t>
      </w:r>
      <w:r w:rsidR="00256066" w:rsidRPr="00586928">
        <w:rPr>
          <w:rFonts w:asciiTheme="minorHAnsi" w:hAnsiTheme="minorHAnsi"/>
          <w:b/>
          <w:color w:val="EE0000"/>
          <w:sz w:val="24"/>
          <w:szCs w:val="24"/>
        </w:rPr>
        <w:t xml:space="preserve"> </w:t>
      </w:r>
      <w:r w:rsidR="008918A2" w:rsidRPr="00586928">
        <w:rPr>
          <w:rFonts w:asciiTheme="minorHAnsi" w:hAnsiTheme="minorHAnsi"/>
          <w:b/>
          <w:color w:val="EE0000"/>
          <w:sz w:val="24"/>
          <w:szCs w:val="24"/>
        </w:rPr>
        <w:t>end of day</w:t>
      </w:r>
    </w:p>
    <w:p w14:paraId="68D01552" w14:textId="77777777" w:rsidR="00BA7C62" w:rsidRPr="00867675" w:rsidRDefault="00BA7C62" w:rsidP="004770F9">
      <w:pPr>
        <w:pStyle w:val="BodyText"/>
        <w:jc w:val="center"/>
        <w:rPr>
          <w:rFonts w:asciiTheme="minorHAnsi" w:hAnsiTheme="minorHAnsi"/>
          <w:color w:val="000000" w:themeColor="text1"/>
          <w:sz w:val="24"/>
          <w:szCs w:val="24"/>
        </w:rPr>
      </w:pPr>
    </w:p>
    <w:p w14:paraId="11CECD9F" w14:textId="77777777" w:rsidR="00AB1544" w:rsidRPr="00867675" w:rsidRDefault="00AB1544" w:rsidP="004770F9">
      <w:pPr>
        <w:pStyle w:val="BodyText"/>
        <w:jc w:val="center"/>
        <w:rPr>
          <w:rFonts w:asciiTheme="minorHAnsi" w:hAnsiTheme="minorHAnsi"/>
          <w:color w:val="000000" w:themeColor="text1"/>
          <w:sz w:val="24"/>
          <w:szCs w:val="24"/>
        </w:rPr>
      </w:pPr>
    </w:p>
    <w:p w14:paraId="45B316A4" w14:textId="77777777" w:rsidR="0075717E" w:rsidRPr="00867675" w:rsidRDefault="0075717E">
      <w:pPr>
        <w:pStyle w:val="BodyText"/>
        <w:rPr>
          <w:rFonts w:asciiTheme="minorHAnsi" w:hAnsiTheme="minorHAnsi"/>
          <w:color w:val="000000" w:themeColor="text1"/>
          <w:sz w:val="24"/>
          <w:szCs w:val="24"/>
        </w:rPr>
      </w:pPr>
      <w:r w:rsidRPr="00867675">
        <w:rPr>
          <w:rFonts w:asciiTheme="minorHAnsi" w:hAnsiTheme="minorHAnsi"/>
          <w:color w:val="000000" w:themeColor="text1"/>
          <w:sz w:val="24"/>
          <w:szCs w:val="24"/>
        </w:rPr>
        <w:t>This information has been designed to bring together the necessary information required for the Jewish Federation of the Lehigh Valley Allocations Committee to appropriately review the allocation requests for beneficiary agencies.  The information requested is designed to provide an orderly approach for the presentation of the information required.</w:t>
      </w:r>
    </w:p>
    <w:p w14:paraId="02786F2B" w14:textId="77777777" w:rsidR="00BA7C62" w:rsidRPr="00867675" w:rsidRDefault="00BA7C62">
      <w:pPr>
        <w:pStyle w:val="BodyText"/>
        <w:rPr>
          <w:rFonts w:asciiTheme="minorHAnsi" w:hAnsiTheme="minorHAnsi"/>
          <w:color w:val="000000" w:themeColor="text1"/>
          <w:sz w:val="24"/>
          <w:szCs w:val="24"/>
        </w:rPr>
      </w:pPr>
    </w:p>
    <w:p w14:paraId="614D7313" w14:textId="77777777" w:rsidR="00A42A03" w:rsidRDefault="00D53359"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themeColor="text1"/>
        </w:rPr>
      </w:pPr>
      <w:r w:rsidRPr="00D53359">
        <w:rPr>
          <w:rFonts w:asciiTheme="minorHAnsi" w:hAnsiTheme="minorHAnsi" w:cstheme="minorHAnsi"/>
          <w:b/>
          <w:color w:val="000000" w:themeColor="text1"/>
        </w:rPr>
        <w:t xml:space="preserve">Please note that this year’s allocations </w:t>
      </w:r>
      <w:r w:rsidR="00A42A03">
        <w:rPr>
          <w:rFonts w:asciiTheme="minorHAnsi" w:hAnsiTheme="minorHAnsi" w:cstheme="minorHAnsi"/>
          <w:b/>
          <w:color w:val="000000" w:themeColor="text1"/>
        </w:rPr>
        <w:t>process</w:t>
      </w:r>
      <w:r w:rsidRPr="00D53359">
        <w:rPr>
          <w:rFonts w:asciiTheme="minorHAnsi" w:hAnsiTheme="minorHAnsi" w:cstheme="minorHAnsi"/>
          <w:b/>
          <w:color w:val="000000" w:themeColor="text1"/>
        </w:rPr>
        <w:t xml:space="preserve"> will be managed electronically.  </w:t>
      </w:r>
      <w:r w:rsidR="00136BCE">
        <w:rPr>
          <w:rFonts w:asciiTheme="minorHAnsi" w:hAnsiTheme="minorHAnsi" w:cstheme="minorHAnsi"/>
          <w:b/>
          <w:color w:val="000000" w:themeColor="text1"/>
        </w:rPr>
        <w:t xml:space="preserve">You will be able to download and complete the application request.  </w:t>
      </w:r>
    </w:p>
    <w:p w14:paraId="7344916B" w14:textId="77777777" w:rsidR="00136BCE" w:rsidRDefault="00136BCE"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Upon completion, please email your allocation request to Jeri Zimmerman. </w:t>
      </w:r>
    </w:p>
    <w:p w14:paraId="288BADD5" w14:textId="77777777" w:rsidR="00A42A03" w:rsidRDefault="00A42A03"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themeColor="text1"/>
        </w:rPr>
      </w:pPr>
    </w:p>
    <w:p w14:paraId="119896E1" w14:textId="77777777" w:rsidR="00A42A03" w:rsidRDefault="00D53359"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sidRPr="00D53359">
        <w:rPr>
          <w:rFonts w:asciiTheme="minorHAnsi" w:hAnsiTheme="minorHAnsi" w:cstheme="minorHAnsi"/>
          <w:b/>
          <w:color w:val="000000" w:themeColor="text1"/>
        </w:rPr>
        <w:t xml:space="preserve">You may visit the following link to access the allocations application form:  </w:t>
      </w:r>
      <w:hyperlink r:id="rId8" w:history="1">
        <w:r w:rsidRPr="00725425">
          <w:rPr>
            <w:rFonts w:asciiTheme="minorHAnsi" w:hAnsiTheme="minorHAnsi" w:cstheme="minorHAnsi"/>
            <w:color w:val="0000FF"/>
            <w:u w:val="single"/>
          </w:rPr>
          <w:t>https://jewishlehighvalley.fedwebpreview.org/allocations-application-</w:t>
        </w:r>
        <w:r w:rsidRPr="00D53359">
          <w:rPr>
            <w:rFonts w:asciiTheme="minorHAnsi" w:hAnsiTheme="minorHAnsi" w:cstheme="minorHAnsi"/>
            <w:color w:val="0000FF"/>
            <w:u w:val="single"/>
          </w:rPr>
          <w:t>resources</w:t>
        </w:r>
      </w:hyperlink>
      <w:r w:rsidR="00725425">
        <w:rPr>
          <w:rFonts w:asciiTheme="minorHAnsi" w:hAnsiTheme="minorHAnsi" w:cstheme="minorHAnsi"/>
        </w:rPr>
        <w:t xml:space="preserve"> </w:t>
      </w:r>
    </w:p>
    <w:p w14:paraId="25E0E8B1" w14:textId="77777777" w:rsidR="00725425" w:rsidRDefault="00725425"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Pr>
          <w:rFonts w:asciiTheme="minorHAnsi" w:hAnsiTheme="minorHAnsi" w:cstheme="minorHAnsi"/>
        </w:rPr>
        <w:t xml:space="preserve"> </w:t>
      </w:r>
    </w:p>
    <w:p w14:paraId="404B958F" w14:textId="77777777" w:rsidR="00725425" w:rsidRPr="00725425" w:rsidRDefault="00725425"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sidRPr="00725425">
        <w:rPr>
          <w:rFonts w:asciiTheme="minorHAnsi" w:hAnsiTheme="minorHAnsi" w:cstheme="minorHAnsi"/>
          <w:b/>
        </w:rPr>
        <w:t xml:space="preserve">If you have any questions, please feel free to contact Jeri Zimmerman at 610-821-5500, or </w:t>
      </w:r>
      <w:r w:rsidRPr="00725425">
        <w:rPr>
          <w:rFonts w:asciiTheme="minorHAnsi" w:hAnsiTheme="minorHAnsi" w:cstheme="minorHAnsi"/>
          <w:b/>
          <w:color w:val="0000FF"/>
        </w:rPr>
        <w:t>jeri@jflv.org.</w:t>
      </w:r>
    </w:p>
    <w:p w14:paraId="2EB55ED3" w14:textId="77777777" w:rsidR="0075717E" w:rsidRPr="00D53359" w:rsidRDefault="0075717E">
      <w:pPr>
        <w:jc w:val="both"/>
        <w:rPr>
          <w:rFonts w:asciiTheme="minorHAnsi" w:hAnsiTheme="minorHAnsi" w:cstheme="minorHAnsi"/>
          <w:color w:val="000000" w:themeColor="text1"/>
        </w:rPr>
      </w:pPr>
    </w:p>
    <w:p w14:paraId="7F039040" w14:textId="77777777" w:rsidR="00476DD4" w:rsidRPr="00867675" w:rsidRDefault="008918A2">
      <w:pPr>
        <w:jc w:val="both"/>
        <w:rPr>
          <w:rFonts w:asciiTheme="minorHAnsi" w:hAnsiTheme="minorHAnsi"/>
          <w:color w:val="000000" w:themeColor="text1"/>
        </w:rPr>
      </w:pPr>
      <w:r>
        <w:rPr>
          <w:rFonts w:asciiTheme="minorHAnsi" w:hAnsiTheme="minorHAnsi"/>
          <w:color w:val="000000" w:themeColor="text1"/>
        </w:rPr>
        <w:t xml:space="preserve">Please complete each section of the Allocations Application in its entirety. </w:t>
      </w:r>
      <w:r w:rsidR="0075717E" w:rsidRPr="00867675">
        <w:rPr>
          <w:rFonts w:asciiTheme="minorHAnsi" w:hAnsiTheme="minorHAnsi"/>
          <w:color w:val="000000" w:themeColor="text1"/>
        </w:rPr>
        <w:t>You will be notified if the Allocations Committee desires additional information</w:t>
      </w:r>
      <w:r>
        <w:rPr>
          <w:rFonts w:asciiTheme="minorHAnsi" w:hAnsiTheme="minorHAnsi"/>
          <w:color w:val="000000" w:themeColor="text1"/>
        </w:rPr>
        <w:t xml:space="preserve"> or has cue question</w:t>
      </w:r>
      <w:r w:rsidR="00A42A03">
        <w:rPr>
          <w:rFonts w:asciiTheme="minorHAnsi" w:hAnsiTheme="minorHAnsi"/>
          <w:color w:val="000000" w:themeColor="text1"/>
        </w:rPr>
        <w:t>s</w:t>
      </w:r>
      <w:r>
        <w:rPr>
          <w:rFonts w:asciiTheme="minorHAnsi" w:hAnsiTheme="minorHAnsi"/>
          <w:color w:val="000000" w:themeColor="text1"/>
        </w:rPr>
        <w:t xml:space="preserve"> in advance of our meeting</w:t>
      </w:r>
      <w:r w:rsidR="0075717E" w:rsidRPr="00867675">
        <w:rPr>
          <w:rFonts w:asciiTheme="minorHAnsi" w:hAnsiTheme="minorHAnsi"/>
          <w:color w:val="000000" w:themeColor="text1"/>
        </w:rPr>
        <w:t>.</w:t>
      </w:r>
    </w:p>
    <w:p w14:paraId="46C1F204" w14:textId="77777777" w:rsidR="00476DD4" w:rsidRDefault="00476DD4">
      <w:pPr>
        <w:jc w:val="both"/>
        <w:rPr>
          <w:rFonts w:asciiTheme="minorHAnsi" w:hAnsiTheme="minorHAnsi"/>
          <w:color w:val="000000" w:themeColor="text1"/>
        </w:rPr>
      </w:pPr>
    </w:p>
    <w:p w14:paraId="196E6C95" w14:textId="77777777" w:rsidR="008918A2" w:rsidRDefault="008918A2" w:rsidP="008918A2">
      <w:pPr>
        <w:numPr>
          <w:ilvl w:val="0"/>
          <w:numId w:val="4"/>
        </w:numPr>
        <w:jc w:val="both"/>
        <w:rPr>
          <w:rFonts w:asciiTheme="minorHAnsi" w:hAnsiTheme="minorHAnsi"/>
          <w:b/>
          <w:color w:val="000000" w:themeColor="text1"/>
          <w:u w:val="single"/>
        </w:rPr>
      </w:pPr>
      <w:r>
        <w:rPr>
          <w:rFonts w:asciiTheme="minorHAnsi" w:hAnsiTheme="minorHAnsi"/>
          <w:b/>
          <w:color w:val="000000" w:themeColor="text1"/>
          <w:u w:val="single"/>
        </w:rPr>
        <w:t>Agency</w:t>
      </w:r>
      <w:r w:rsidRPr="00867675">
        <w:rPr>
          <w:rFonts w:asciiTheme="minorHAnsi" w:hAnsiTheme="minorHAnsi"/>
          <w:b/>
          <w:color w:val="000000" w:themeColor="text1"/>
          <w:u w:val="single"/>
        </w:rPr>
        <w:t xml:space="preserve"> Information</w:t>
      </w:r>
      <w:r>
        <w:rPr>
          <w:rFonts w:asciiTheme="minorHAnsi" w:hAnsiTheme="minorHAnsi"/>
          <w:b/>
          <w:color w:val="000000" w:themeColor="text1"/>
          <w:u w:val="single"/>
        </w:rPr>
        <w:t xml:space="preserve"> and Program Viability</w:t>
      </w:r>
    </w:p>
    <w:p w14:paraId="3C483D89" w14:textId="77777777" w:rsidR="008918A2" w:rsidRPr="008918A2" w:rsidRDefault="008918A2" w:rsidP="008918A2">
      <w:pPr>
        <w:ind w:left="360"/>
        <w:jc w:val="both"/>
        <w:rPr>
          <w:rFonts w:asciiTheme="minorHAnsi" w:hAnsiTheme="minorHAnsi"/>
          <w:b/>
          <w:color w:val="000000" w:themeColor="text1"/>
          <w:u w:val="single"/>
        </w:rPr>
      </w:pPr>
    </w:p>
    <w:p w14:paraId="3A6D8D75" w14:textId="77777777" w:rsidR="008918A2" w:rsidRPr="00867675" w:rsidRDefault="008918A2" w:rsidP="008918A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In an organized and concise format, please outline service delivery statistics and management information data enabling an informed understanding of your organization’s services and programs.  </w:t>
      </w:r>
    </w:p>
    <w:p w14:paraId="17D88F6F" w14:textId="458EFB4D" w:rsidR="008918A2" w:rsidRPr="00867675" w:rsidRDefault="008918A2" w:rsidP="008918A2">
      <w:pPr>
        <w:numPr>
          <w:ilvl w:val="2"/>
          <w:numId w:val="4"/>
        </w:numPr>
        <w:jc w:val="both"/>
        <w:rPr>
          <w:rFonts w:asciiTheme="minorHAnsi" w:hAnsiTheme="minorHAnsi"/>
          <w:color w:val="000000" w:themeColor="text1"/>
        </w:rPr>
      </w:pPr>
      <w:r w:rsidRPr="00867675">
        <w:rPr>
          <w:rFonts w:asciiTheme="minorHAnsi" w:hAnsiTheme="minorHAnsi"/>
          <w:color w:val="000000" w:themeColor="text1"/>
        </w:rPr>
        <w:t>Summary data should be provided for key service categories, programs, and/or department activity, comparing current year (</w:t>
      </w:r>
      <w:r>
        <w:rPr>
          <w:rFonts w:asciiTheme="minorHAnsi" w:hAnsiTheme="minorHAnsi"/>
          <w:color w:val="000000" w:themeColor="text1"/>
        </w:rPr>
        <w:t>20</w:t>
      </w:r>
      <w:r w:rsidR="00700D84">
        <w:rPr>
          <w:rFonts w:asciiTheme="minorHAnsi" w:hAnsiTheme="minorHAnsi"/>
          <w:color w:val="000000" w:themeColor="text1"/>
        </w:rPr>
        <w:t>2</w:t>
      </w:r>
      <w:r w:rsidR="008821E1">
        <w:rPr>
          <w:rFonts w:asciiTheme="minorHAnsi" w:hAnsiTheme="minorHAnsi"/>
          <w:color w:val="000000" w:themeColor="text1"/>
        </w:rPr>
        <w:t>5</w:t>
      </w:r>
      <w:r>
        <w:rPr>
          <w:rFonts w:asciiTheme="minorHAnsi" w:hAnsiTheme="minorHAnsi"/>
          <w:color w:val="000000" w:themeColor="text1"/>
        </w:rPr>
        <w:t>-2</w:t>
      </w:r>
      <w:r w:rsidR="008821E1">
        <w:rPr>
          <w:rFonts w:asciiTheme="minorHAnsi" w:hAnsiTheme="minorHAnsi"/>
          <w:color w:val="000000" w:themeColor="text1"/>
        </w:rPr>
        <w:t>6</w:t>
      </w:r>
      <w:r w:rsidRPr="00867675">
        <w:rPr>
          <w:rFonts w:asciiTheme="minorHAnsi" w:hAnsiTheme="minorHAnsi"/>
          <w:color w:val="000000" w:themeColor="text1"/>
        </w:rPr>
        <w:t>) to prior year.</w:t>
      </w:r>
    </w:p>
    <w:p w14:paraId="6A034533" w14:textId="77539D30" w:rsidR="008918A2" w:rsidRPr="00867675" w:rsidRDefault="008918A2" w:rsidP="008918A2">
      <w:pPr>
        <w:numPr>
          <w:ilvl w:val="2"/>
          <w:numId w:val="4"/>
        </w:numPr>
        <w:jc w:val="both"/>
        <w:rPr>
          <w:rFonts w:asciiTheme="minorHAnsi" w:hAnsiTheme="minorHAnsi"/>
          <w:color w:val="000000" w:themeColor="text1"/>
        </w:rPr>
      </w:pPr>
      <w:r w:rsidRPr="00867675">
        <w:rPr>
          <w:rFonts w:asciiTheme="minorHAnsi" w:hAnsiTheme="minorHAnsi"/>
          <w:color w:val="000000" w:themeColor="text1"/>
        </w:rPr>
        <w:t xml:space="preserve">Schools are required to provide grade by grade enrollment for the current </w:t>
      </w:r>
      <w:r>
        <w:rPr>
          <w:rFonts w:asciiTheme="minorHAnsi" w:hAnsiTheme="minorHAnsi"/>
          <w:color w:val="000000" w:themeColor="text1"/>
        </w:rPr>
        <w:t>20</w:t>
      </w:r>
      <w:r w:rsidR="00700D84">
        <w:rPr>
          <w:rFonts w:asciiTheme="minorHAnsi" w:hAnsiTheme="minorHAnsi"/>
          <w:color w:val="000000" w:themeColor="text1"/>
        </w:rPr>
        <w:t>2</w:t>
      </w:r>
      <w:r w:rsidR="008821E1">
        <w:rPr>
          <w:rFonts w:asciiTheme="minorHAnsi" w:hAnsiTheme="minorHAnsi"/>
          <w:color w:val="000000" w:themeColor="text1"/>
        </w:rPr>
        <w:t>5</w:t>
      </w:r>
      <w:r>
        <w:rPr>
          <w:rFonts w:asciiTheme="minorHAnsi" w:hAnsiTheme="minorHAnsi"/>
          <w:color w:val="000000" w:themeColor="text1"/>
        </w:rPr>
        <w:t>-2</w:t>
      </w:r>
      <w:r w:rsidR="008821E1">
        <w:rPr>
          <w:rFonts w:asciiTheme="minorHAnsi" w:hAnsiTheme="minorHAnsi"/>
          <w:color w:val="000000" w:themeColor="text1"/>
        </w:rPr>
        <w:t>6</w:t>
      </w:r>
      <w:r w:rsidRPr="00867675">
        <w:rPr>
          <w:rFonts w:asciiTheme="minorHAnsi" w:hAnsiTheme="minorHAnsi"/>
          <w:color w:val="000000" w:themeColor="text1"/>
        </w:rPr>
        <w:t xml:space="preserve"> year, as well as projections for the </w:t>
      </w:r>
      <w:r>
        <w:rPr>
          <w:rFonts w:asciiTheme="minorHAnsi" w:hAnsiTheme="minorHAnsi"/>
          <w:color w:val="000000" w:themeColor="text1"/>
        </w:rPr>
        <w:t>202</w:t>
      </w:r>
      <w:r w:rsidR="008821E1">
        <w:rPr>
          <w:rFonts w:asciiTheme="minorHAnsi" w:hAnsiTheme="minorHAnsi"/>
          <w:color w:val="000000" w:themeColor="text1"/>
        </w:rPr>
        <w:t>6</w:t>
      </w:r>
      <w:r>
        <w:rPr>
          <w:rFonts w:asciiTheme="minorHAnsi" w:hAnsiTheme="minorHAnsi"/>
          <w:color w:val="000000" w:themeColor="text1"/>
        </w:rPr>
        <w:t>-2</w:t>
      </w:r>
      <w:r w:rsidR="008821E1">
        <w:rPr>
          <w:rFonts w:asciiTheme="minorHAnsi" w:hAnsiTheme="minorHAnsi"/>
          <w:color w:val="000000" w:themeColor="text1"/>
        </w:rPr>
        <w:t>7</w:t>
      </w:r>
      <w:r w:rsidRPr="00867675">
        <w:rPr>
          <w:rFonts w:asciiTheme="minorHAnsi" w:hAnsiTheme="minorHAnsi"/>
          <w:color w:val="000000" w:themeColor="text1"/>
        </w:rPr>
        <w:t xml:space="preserve"> proposed year.  Tuition and fees summary data should also be included </w:t>
      </w:r>
    </w:p>
    <w:p w14:paraId="1A82B85B" w14:textId="77777777" w:rsidR="008918A2" w:rsidRPr="00867675" w:rsidRDefault="008918A2" w:rsidP="008918A2">
      <w:pPr>
        <w:numPr>
          <w:ilvl w:val="2"/>
          <w:numId w:val="4"/>
        </w:numPr>
        <w:jc w:val="both"/>
        <w:rPr>
          <w:rFonts w:asciiTheme="minorHAnsi" w:hAnsiTheme="minorHAnsi"/>
          <w:color w:val="000000" w:themeColor="text1"/>
        </w:rPr>
      </w:pPr>
      <w:r w:rsidRPr="00867675">
        <w:rPr>
          <w:rFonts w:asciiTheme="minorHAnsi" w:hAnsiTheme="minorHAnsi"/>
          <w:color w:val="000000" w:themeColor="text1"/>
        </w:rPr>
        <w:t xml:space="preserve">Briefly identify your agency's top </w:t>
      </w:r>
      <w:r>
        <w:rPr>
          <w:rFonts w:asciiTheme="minorHAnsi" w:hAnsiTheme="minorHAnsi"/>
          <w:color w:val="000000" w:themeColor="text1"/>
        </w:rPr>
        <w:t xml:space="preserve">3 </w:t>
      </w:r>
      <w:r w:rsidRPr="00867675">
        <w:rPr>
          <w:rFonts w:asciiTheme="minorHAnsi" w:hAnsiTheme="minorHAnsi"/>
          <w:color w:val="000000" w:themeColor="text1"/>
        </w:rPr>
        <w:t xml:space="preserve">achievements </w:t>
      </w:r>
      <w:r>
        <w:rPr>
          <w:rFonts w:asciiTheme="minorHAnsi" w:hAnsiTheme="minorHAnsi"/>
          <w:color w:val="000000" w:themeColor="text1"/>
        </w:rPr>
        <w:t>and top 3 challenges</w:t>
      </w:r>
      <w:r w:rsidRPr="00867675">
        <w:rPr>
          <w:rFonts w:asciiTheme="minorHAnsi" w:hAnsiTheme="minorHAnsi"/>
          <w:color w:val="000000" w:themeColor="text1"/>
        </w:rPr>
        <w:t xml:space="preserve"> of the last year.</w:t>
      </w:r>
    </w:p>
    <w:p w14:paraId="23E73415" w14:textId="77777777" w:rsidR="008918A2" w:rsidRPr="00867675" w:rsidRDefault="008918A2" w:rsidP="008918A2">
      <w:pPr>
        <w:ind w:left="720"/>
        <w:jc w:val="both"/>
        <w:rPr>
          <w:rFonts w:asciiTheme="minorHAnsi" w:hAnsiTheme="minorHAnsi"/>
          <w:color w:val="000000" w:themeColor="text1"/>
        </w:rPr>
      </w:pPr>
    </w:p>
    <w:p w14:paraId="77C5C5DE" w14:textId="322AB380" w:rsidR="008918A2" w:rsidRPr="00867675" w:rsidRDefault="008918A2" w:rsidP="008918A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To best understand your plans for the coming year, please identify your major plans for </w:t>
      </w:r>
      <w:r>
        <w:rPr>
          <w:rFonts w:asciiTheme="minorHAnsi" w:hAnsiTheme="minorHAnsi"/>
          <w:color w:val="000000" w:themeColor="text1"/>
        </w:rPr>
        <w:t>202</w:t>
      </w:r>
      <w:r w:rsidR="008821E1">
        <w:rPr>
          <w:rFonts w:asciiTheme="minorHAnsi" w:hAnsiTheme="minorHAnsi"/>
          <w:color w:val="000000" w:themeColor="text1"/>
        </w:rPr>
        <w:t>6</w:t>
      </w:r>
      <w:r>
        <w:rPr>
          <w:rFonts w:asciiTheme="minorHAnsi" w:hAnsiTheme="minorHAnsi"/>
          <w:color w:val="000000" w:themeColor="text1"/>
        </w:rPr>
        <w:t>-2</w:t>
      </w:r>
      <w:r w:rsidR="008821E1">
        <w:rPr>
          <w:rFonts w:asciiTheme="minorHAnsi" w:hAnsiTheme="minorHAnsi"/>
          <w:color w:val="000000" w:themeColor="text1"/>
        </w:rPr>
        <w:t>7</w:t>
      </w:r>
      <w:r w:rsidRPr="00867675">
        <w:rPr>
          <w:rFonts w:asciiTheme="minorHAnsi" w:hAnsiTheme="minorHAnsi"/>
          <w:color w:val="000000" w:themeColor="text1"/>
        </w:rPr>
        <w:t xml:space="preserve"> including service priorities, new initiatives, special projects, program cutbacks or eliminations.  </w:t>
      </w:r>
    </w:p>
    <w:p w14:paraId="7944D759" w14:textId="77777777" w:rsidR="008918A2" w:rsidRPr="00867675" w:rsidRDefault="008918A2" w:rsidP="008918A2">
      <w:pPr>
        <w:ind w:left="720"/>
        <w:jc w:val="both"/>
        <w:rPr>
          <w:rFonts w:asciiTheme="minorHAnsi" w:hAnsiTheme="minorHAnsi"/>
          <w:color w:val="000000" w:themeColor="text1"/>
        </w:rPr>
      </w:pPr>
    </w:p>
    <w:p w14:paraId="61065B5B" w14:textId="282E5D72" w:rsidR="008918A2" w:rsidRDefault="008918A2" w:rsidP="008918A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Agency staff structure.  Please provide a summary analysis of your organization’s staff by category and/or department noting full-time equivalents (FTE) and any planned changes for </w:t>
      </w:r>
      <w:r>
        <w:rPr>
          <w:rFonts w:asciiTheme="minorHAnsi" w:hAnsiTheme="minorHAnsi"/>
          <w:color w:val="000000" w:themeColor="text1"/>
        </w:rPr>
        <w:t>202</w:t>
      </w:r>
      <w:r w:rsidR="008821E1">
        <w:rPr>
          <w:rFonts w:asciiTheme="minorHAnsi" w:hAnsiTheme="minorHAnsi"/>
          <w:color w:val="000000" w:themeColor="text1"/>
        </w:rPr>
        <w:t>6</w:t>
      </w:r>
      <w:r>
        <w:rPr>
          <w:rFonts w:asciiTheme="minorHAnsi" w:hAnsiTheme="minorHAnsi"/>
          <w:color w:val="000000" w:themeColor="text1"/>
        </w:rPr>
        <w:t>-2</w:t>
      </w:r>
      <w:r w:rsidR="008821E1">
        <w:rPr>
          <w:rFonts w:asciiTheme="minorHAnsi" w:hAnsiTheme="minorHAnsi"/>
          <w:color w:val="000000" w:themeColor="text1"/>
        </w:rPr>
        <w:t>7</w:t>
      </w:r>
      <w:r w:rsidRPr="00867675">
        <w:rPr>
          <w:rFonts w:asciiTheme="minorHAnsi" w:hAnsiTheme="minorHAnsi"/>
          <w:color w:val="000000" w:themeColor="text1"/>
        </w:rPr>
        <w:t>.</w:t>
      </w:r>
    </w:p>
    <w:p w14:paraId="268546AD" w14:textId="77777777" w:rsidR="008918A2" w:rsidRPr="00867675" w:rsidRDefault="008918A2">
      <w:pPr>
        <w:jc w:val="both"/>
        <w:rPr>
          <w:rFonts w:asciiTheme="minorHAnsi" w:hAnsiTheme="minorHAnsi"/>
          <w:color w:val="000000" w:themeColor="text1"/>
        </w:rPr>
      </w:pPr>
    </w:p>
    <w:p w14:paraId="61F52925" w14:textId="77777777" w:rsidR="0075717E" w:rsidRPr="00867675" w:rsidRDefault="0075717E">
      <w:pPr>
        <w:numPr>
          <w:ilvl w:val="0"/>
          <w:numId w:val="4"/>
        </w:numPr>
        <w:jc w:val="both"/>
        <w:rPr>
          <w:rFonts w:asciiTheme="minorHAnsi" w:hAnsiTheme="minorHAnsi"/>
          <w:b/>
          <w:color w:val="000000" w:themeColor="text1"/>
          <w:u w:val="single"/>
        </w:rPr>
      </w:pPr>
      <w:r w:rsidRPr="00867675">
        <w:rPr>
          <w:rFonts w:asciiTheme="minorHAnsi" w:hAnsiTheme="minorHAnsi"/>
          <w:b/>
          <w:color w:val="000000" w:themeColor="text1"/>
          <w:u w:val="single"/>
        </w:rPr>
        <w:t>Budgetary/Financial Information</w:t>
      </w:r>
    </w:p>
    <w:p w14:paraId="15386987" w14:textId="77777777" w:rsidR="0075717E" w:rsidRPr="00867675" w:rsidRDefault="0075717E">
      <w:pPr>
        <w:jc w:val="both"/>
        <w:rPr>
          <w:rFonts w:asciiTheme="minorHAnsi" w:hAnsiTheme="minorHAnsi"/>
          <w:color w:val="000000" w:themeColor="text1"/>
        </w:rPr>
      </w:pPr>
    </w:p>
    <w:p w14:paraId="303527E7" w14:textId="77777777" w:rsidR="0075717E" w:rsidRPr="00867675" w:rsidRDefault="0075717E">
      <w:pPr>
        <w:numPr>
          <w:ilvl w:val="1"/>
          <w:numId w:val="4"/>
        </w:numPr>
        <w:jc w:val="both"/>
        <w:rPr>
          <w:rFonts w:asciiTheme="minorHAnsi" w:hAnsiTheme="minorHAnsi"/>
          <w:color w:val="000000" w:themeColor="text1"/>
        </w:rPr>
      </w:pPr>
      <w:r w:rsidRPr="00867675">
        <w:rPr>
          <w:rFonts w:asciiTheme="minorHAnsi" w:hAnsiTheme="minorHAnsi"/>
          <w:b/>
          <w:color w:val="000000" w:themeColor="text1"/>
          <w:u w:val="single"/>
        </w:rPr>
        <w:t>Financial statements/budgets</w:t>
      </w:r>
      <w:r w:rsidRPr="00867675">
        <w:rPr>
          <w:rFonts w:asciiTheme="minorHAnsi" w:hAnsiTheme="minorHAnsi"/>
          <w:color w:val="000000" w:themeColor="text1"/>
        </w:rPr>
        <w:t xml:space="preserve"> reflecting the following:</w:t>
      </w:r>
    </w:p>
    <w:p w14:paraId="024883D1" w14:textId="1AD476B2" w:rsidR="0075717E" w:rsidRPr="00867675" w:rsidRDefault="0075717E">
      <w:pPr>
        <w:numPr>
          <w:ilvl w:val="2"/>
          <w:numId w:val="4"/>
        </w:numPr>
        <w:jc w:val="both"/>
        <w:rPr>
          <w:rFonts w:asciiTheme="minorHAnsi" w:hAnsiTheme="minorHAnsi"/>
          <w:color w:val="000000" w:themeColor="text1"/>
        </w:rPr>
      </w:pPr>
      <w:r w:rsidRPr="00867675">
        <w:rPr>
          <w:rFonts w:asciiTheme="minorHAnsi" w:hAnsiTheme="minorHAnsi"/>
          <w:color w:val="000000" w:themeColor="text1"/>
        </w:rPr>
        <w:t>Last fiscal year (</w:t>
      </w:r>
      <w:r w:rsidR="00FA7BCA">
        <w:rPr>
          <w:rFonts w:asciiTheme="minorHAnsi" w:hAnsiTheme="minorHAnsi"/>
          <w:color w:val="000000" w:themeColor="text1"/>
        </w:rPr>
        <w:t>20</w:t>
      </w:r>
      <w:r w:rsidR="00F42B63">
        <w:rPr>
          <w:rFonts w:asciiTheme="minorHAnsi" w:hAnsiTheme="minorHAnsi"/>
          <w:color w:val="000000" w:themeColor="text1"/>
        </w:rPr>
        <w:t>2</w:t>
      </w:r>
      <w:r w:rsidR="008821E1">
        <w:rPr>
          <w:rFonts w:asciiTheme="minorHAnsi" w:hAnsiTheme="minorHAnsi"/>
          <w:color w:val="000000" w:themeColor="text1"/>
        </w:rPr>
        <w:t>4</w:t>
      </w:r>
      <w:r w:rsidR="00FA7BCA">
        <w:rPr>
          <w:rFonts w:asciiTheme="minorHAnsi" w:hAnsiTheme="minorHAnsi"/>
          <w:color w:val="000000" w:themeColor="text1"/>
        </w:rPr>
        <w:t>-</w:t>
      </w:r>
      <w:r w:rsidR="00700D84">
        <w:rPr>
          <w:rFonts w:asciiTheme="minorHAnsi" w:hAnsiTheme="minorHAnsi"/>
          <w:color w:val="000000" w:themeColor="text1"/>
        </w:rPr>
        <w:t>2</w:t>
      </w:r>
      <w:r w:rsidR="008821E1">
        <w:rPr>
          <w:rFonts w:asciiTheme="minorHAnsi" w:hAnsiTheme="minorHAnsi"/>
          <w:color w:val="000000" w:themeColor="text1"/>
        </w:rPr>
        <w:t>5</w:t>
      </w:r>
      <w:r w:rsidRPr="00867675">
        <w:rPr>
          <w:rFonts w:asciiTheme="minorHAnsi" w:hAnsiTheme="minorHAnsi"/>
          <w:color w:val="000000" w:themeColor="text1"/>
        </w:rPr>
        <w:t>) actual expenses</w:t>
      </w:r>
      <w:r w:rsidR="000E2B59">
        <w:rPr>
          <w:rFonts w:asciiTheme="minorHAnsi" w:hAnsiTheme="minorHAnsi"/>
          <w:color w:val="000000" w:themeColor="text1"/>
        </w:rPr>
        <w:t xml:space="preserve"> and income</w:t>
      </w:r>
      <w:r w:rsidRPr="00867675">
        <w:rPr>
          <w:rFonts w:asciiTheme="minorHAnsi" w:hAnsiTheme="minorHAnsi"/>
          <w:color w:val="000000" w:themeColor="text1"/>
        </w:rPr>
        <w:t xml:space="preserve"> </w:t>
      </w:r>
      <w:r w:rsidR="00984A23" w:rsidRPr="00867675">
        <w:rPr>
          <w:rFonts w:asciiTheme="minorHAnsi" w:hAnsiTheme="minorHAnsi"/>
          <w:i/>
          <w:color w:val="000000" w:themeColor="text1"/>
        </w:rPr>
        <w:t>(12 months)</w:t>
      </w:r>
    </w:p>
    <w:p w14:paraId="32F59390" w14:textId="7554456B" w:rsidR="0075717E" w:rsidRPr="00867675" w:rsidRDefault="0075717E">
      <w:pPr>
        <w:numPr>
          <w:ilvl w:val="2"/>
          <w:numId w:val="4"/>
        </w:numPr>
        <w:jc w:val="both"/>
        <w:rPr>
          <w:rFonts w:asciiTheme="minorHAnsi" w:hAnsiTheme="minorHAnsi"/>
          <w:color w:val="000000" w:themeColor="text1"/>
        </w:rPr>
      </w:pPr>
      <w:r w:rsidRPr="00867675">
        <w:rPr>
          <w:rFonts w:asciiTheme="minorHAnsi" w:hAnsiTheme="minorHAnsi"/>
          <w:color w:val="000000" w:themeColor="text1"/>
        </w:rPr>
        <w:lastRenderedPageBreak/>
        <w:t>Current fiscal year (</w:t>
      </w:r>
      <w:r w:rsidR="00FA7BCA">
        <w:rPr>
          <w:rFonts w:asciiTheme="minorHAnsi" w:hAnsiTheme="minorHAnsi"/>
          <w:color w:val="000000" w:themeColor="text1"/>
        </w:rPr>
        <w:t>20</w:t>
      </w:r>
      <w:r w:rsidR="00700D84">
        <w:rPr>
          <w:rFonts w:asciiTheme="minorHAnsi" w:hAnsiTheme="minorHAnsi"/>
          <w:color w:val="000000" w:themeColor="text1"/>
        </w:rPr>
        <w:t>2</w:t>
      </w:r>
      <w:r w:rsidR="008821E1">
        <w:rPr>
          <w:rFonts w:asciiTheme="minorHAnsi" w:hAnsiTheme="minorHAnsi"/>
          <w:color w:val="000000" w:themeColor="text1"/>
        </w:rPr>
        <w:t>5</w:t>
      </w:r>
      <w:r w:rsidR="00FA7BCA">
        <w:rPr>
          <w:rFonts w:asciiTheme="minorHAnsi" w:hAnsiTheme="minorHAnsi"/>
          <w:color w:val="000000" w:themeColor="text1"/>
        </w:rPr>
        <w:t>-</w:t>
      </w:r>
      <w:r w:rsidR="00D53359">
        <w:rPr>
          <w:rFonts w:asciiTheme="minorHAnsi" w:hAnsiTheme="minorHAnsi"/>
          <w:color w:val="000000" w:themeColor="text1"/>
        </w:rPr>
        <w:t>2</w:t>
      </w:r>
      <w:r w:rsidR="008821E1">
        <w:rPr>
          <w:rFonts w:asciiTheme="minorHAnsi" w:hAnsiTheme="minorHAnsi"/>
          <w:color w:val="000000" w:themeColor="text1"/>
        </w:rPr>
        <w:t>6</w:t>
      </w:r>
      <w:r w:rsidRPr="00867675">
        <w:rPr>
          <w:rFonts w:asciiTheme="minorHAnsi" w:hAnsiTheme="minorHAnsi"/>
          <w:color w:val="000000" w:themeColor="text1"/>
        </w:rPr>
        <w:t xml:space="preserve">) approved budget </w:t>
      </w:r>
      <w:r w:rsidR="00984A23" w:rsidRPr="00867675">
        <w:rPr>
          <w:rFonts w:asciiTheme="minorHAnsi" w:hAnsiTheme="minorHAnsi"/>
          <w:i/>
          <w:color w:val="000000" w:themeColor="text1"/>
        </w:rPr>
        <w:t>(12 months)</w:t>
      </w:r>
    </w:p>
    <w:p w14:paraId="122ABC5B" w14:textId="74005E3A" w:rsidR="0075717E" w:rsidRPr="00867675" w:rsidRDefault="0075717E">
      <w:pPr>
        <w:numPr>
          <w:ilvl w:val="2"/>
          <w:numId w:val="4"/>
        </w:numPr>
        <w:jc w:val="both"/>
        <w:rPr>
          <w:rFonts w:asciiTheme="minorHAnsi" w:hAnsiTheme="minorHAnsi"/>
          <w:color w:val="000000" w:themeColor="text1"/>
        </w:rPr>
      </w:pPr>
      <w:r w:rsidRPr="00867675">
        <w:rPr>
          <w:rFonts w:asciiTheme="minorHAnsi" w:hAnsiTheme="minorHAnsi"/>
          <w:color w:val="000000" w:themeColor="text1"/>
        </w:rPr>
        <w:t>Current fiscal year (</w:t>
      </w:r>
      <w:r w:rsidR="00FA7BCA">
        <w:rPr>
          <w:rFonts w:asciiTheme="minorHAnsi" w:hAnsiTheme="minorHAnsi"/>
          <w:color w:val="000000" w:themeColor="text1"/>
        </w:rPr>
        <w:t>20</w:t>
      </w:r>
      <w:r w:rsidR="00700D84">
        <w:rPr>
          <w:rFonts w:asciiTheme="minorHAnsi" w:hAnsiTheme="minorHAnsi"/>
          <w:color w:val="000000" w:themeColor="text1"/>
        </w:rPr>
        <w:t>2</w:t>
      </w:r>
      <w:r w:rsidR="008821E1">
        <w:rPr>
          <w:rFonts w:asciiTheme="minorHAnsi" w:hAnsiTheme="minorHAnsi"/>
          <w:color w:val="000000" w:themeColor="text1"/>
        </w:rPr>
        <w:t>5</w:t>
      </w:r>
      <w:r w:rsidR="00FA7BCA">
        <w:rPr>
          <w:rFonts w:asciiTheme="minorHAnsi" w:hAnsiTheme="minorHAnsi"/>
          <w:color w:val="000000" w:themeColor="text1"/>
        </w:rPr>
        <w:t>-</w:t>
      </w:r>
      <w:r w:rsidR="00D53359">
        <w:rPr>
          <w:rFonts w:asciiTheme="minorHAnsi" w:hAnsiTheme="minorHAnsi"/>
          <w:color w:val="000000" w:themeColor="text1"/>
        </w:rPr>
        <w:t>2</w:t>
      </w:r>
      <w:r w:rsidR="008821E1">
        <w:rPr>
          <w:rFonts w:asciiTheme="minorHAnsi" w:hAnsiTheme="minorHAnsi"/>
          <w:color w:val="000000" w:themeColor="text1"/>
        </w:rPr>
        <w:t>6</w:t>
      </w:r>
      <w:r w:rsidRPr="00867675">
        <w:rPr>
          <w:rFonts w:asciiTheme="minorHAnsi" w:hAnsiTheme="minorHAnsi"/>
          <w:color w:val="000000" w:themeColor="text1"/>
        </w:rPr>
        <w:t>) actual/estimate operating budget</w:t>
      </w:r>
      <w:r w:rsidR="00984A23" w:rsidRPr="00867675">
        <w:rPr>
          <w:rFonts w:asciiTheme="minorHAnsi" w:hAnsiTheme="minorHAnsi"/>
          <w:color w:val="000000" w:themeColor="text1"/>
        </w:rPr>
        <w:t xml:space="preserve"> </w:t>
      </w:r>
      <w:r w:rsidR="00984A23" w:rsidRPr="00867675">
        <w:rPr>
          <w:rFonts w:asciiTheme="minorHAnsi" w:hAnsiTheme="minorHAnsi"/>
          <w:i/>
          <w:color w:val="000000" w:themeColor="text1"/>
        </w:rPr>
        <w:t>(12 months)</w:t>
      </w:r>
    </w:p>
    <w:p w14:paraId="0C88ACA7" w14:textId="0DC721ED" w:rsidR="0075717E" w:rsidRPr="00867675" w:rsidRDefault="0075717E">
      <w:pPr>
        <w:numPr>
          <w:ilvl w:val="2"/>
          <w:numId w:val="4"/>
        </w:numPr>
        <w:jc w:val="both"/>
        <w:rPr>
          <w:rFonts w:asciiTheme="minorHAnsi" w:hAnsiTheme="minorHAnsi"/>
          <w:color w:val="000000" w:themeColor="text1"/>
        </w:rPr>
      </w:pPr>
      <w:r w:rsidRPr="00867675">
        <w:rPr>
          <w:rFonts w:asciiTheme="minorHAnsi" w:hAnsiTheme="minorHAnsi"/>
          <w:color w:val="000000" w:themeColor="text1"/>
        </w:rPr>
        <w:t>Coming fiscal year (</w:t>
      </w:r>
      <w:r w:rsidR="00FA7BCA">
        <w:rPr>
          <w:rFonts w:asciiTheme="minorHAnsi" w:hAnsiTheme="minorHAnsi"/>
          <w:color w:val="000000" w:themeColor="text1"/>
        </w:rPr>
        <w:t>20</w:t>
      </w:r>
      <w:r w:rsidR="00D53359">
        <w:rPr>
          <w:rFonts w:asciiTheme="minorHAnsi" w:hAnsiTheme="minorHAnsi"/>
          <w:color w:val="000000" w:themeColor="text1"/>
        </w:rPr>
        <w:t>2</w:t>
      </w:r>
      <w:r w:rsidR="008821E1">
        <w:rPr>
          <w:rFonts w:asciiTheme="minorHAnsi" w:hAnsiTheme="minorHAnsi"/>
          <w:color w:val="000000" w:themeColor="text1"/>
        </w:rPr>
        <w:t>6</w:t>
      </w:r>
      <w:r w:rsidR="00FA7BCA">
        <w:rPr>
          <w:rFonts w:asciiTheme="minorHAnsi" w:hAnsiTheme="minorHAnsi"/>
          <w:color w:val="000000" w:themeColor="text1"/>
        </w:rPr>
        <w:t>-</w:t>
      </w:r>
      <w:r w:rsidR="00C834F1">
        <w:rPr>
          <w:rFonts w:asciiTheme="minorHAnsi" w:hAnsiTheme="minorHAnsi"/>
          <w:color w:val="000000" w:themeColor="text1"/>
        </w:rPr>
        <w:t>2</w:t>
      </w:r>
      <w:r w:rsidR="008821E1">
        <w:rPr>
          <w:rFonts w:asciiTheme="minorHAnsi" w:hAnsiTheme="minorHAnsi"/>
          <w:color w:val="000000" w:themeColor="text1"/>
        </w:rPr>
        <w:t>7</w:t>
      </w:r>
      <w:r w:rsidRPr="00867675">
        <w:rPr>
          <w:rFonts w:asciiTheme="minorHAnsi" w:hAnsiTheme="minorHAnsi"/>
          <w:color w:val="000000" w:themeColor="text1"/>
        </w:rPr>
        <w:t>) proposed budget</w:t>
      </w:r>
      <w:r w:rsidR="00984A23" w:rsidRPr="00867675">
        <w:rPr>
          <w:rFonts w:asciiTheme="minorHAnsi" w:hAnsiTheme="minorHAnsi"/>
          <w:color w:val="000000" w:themeColor="text1"/>
        </w:rPr>
        <w:t xml:space="preserve"> </w:t>
      </w:r>
      <w:r w:rsidR="00984A23" w:rsidRPr="00867675">
        <w:rPr>
          <w:rFonts w:asciiTheme="minorHAnsi" w:hAnsiTheme="minorHAnsi"/>
          <w:i/>
          <w:color w:val="000000" w:themeColor="text1"/>
        </w:rPr>
        <w:t>(12 months)</w:t>
      </w:r>
    </w:p>
    <w:p w14:paraId="725441FB" w14:textId="77777777" w:rsidR="0075717E" w:rsidRPr="00867675" w:rsidRDefault="0075717E">
      <w:pPr>
        <w:ind w:left="720"/>
        <w:jc w:val="both"/>
        <w:rPr>
          <w:rFonts w:asciiTheme="minorHAnsi" w:hAnsiTheme="minorHAnsi"/>
          <w:color w:val="000000" w:themeColor="text1"/>
        </w:rPr>
      </w:pPr>
    </w:p>
    <w:p w14:paraId="257426AF" w14:textId="115CB321" w:rsidR="008918A2" w:rsidRDefault="0075717E" w:rsidP="00AD40B8">
      <w:pPr>
        <w:ind w:left="720"/>
        <w:jc w:val="both"/>
        <w:rPr>
          <w:rFonts w:asciiTheme="minorHAnsi" w:hAnsiTheme="minorHAnsi"/>
          <w:color w:val="000000" w:themeColor="text1"/>
        </w:rPr>
      </w:pPr>
      <w:r w:rsidRPr="00867675">
        <w:rPr>
          <w:rFonts w:asciiTheme="minorHAnsi" w:hAnsiTheme="minorHAnsi"/>
          <w:b/>
          <w:bCs/>
          <w:color w:val="000000" w:themeColor="text1"/>
        </w:rPr>
        <w:t xml:space="preserve">Financial information is preferred in </w:t>
      </w:r>
      <w:r w:rsidRPr="00867675">
        <w:rPr>
          <w:rFonts w:asciiTheme="minorHAnsi" w:hAnsiTheme="minorHAnsi"/>
          <w:b/>
          <w:bCs/>
          <w:color w:val="000000" w:themeColor="text1"/>
          <w:u w:val="single"/>
        </w:rPr>
        <w:t>landscape-oriented, spreadsheet format</w:t>
      </w:r>
      <w:r w:rsidRPr="00867675">
        <w:rPr>
          <w:rFonts w:asciiTheme="minorHAnsi" w:hAnsiTheme="minorHAnsi"/>
          <w:b/>
          <w:bCs/>
          <w:color w:val="000000" w:themeColor="text1"/>
        </w:rPr>
        <w:t xml:space="preserve">, with </w:t>
      </w:r>
      <w:r w:rsidRPr="00867675">
        <w:rPr>
          <w:rFonts w:asciiTheme="minorHAnsi" w:hAnsiTheme="minorHAnsi"/>
          <w:b/>
          <w:bCs/>
          <w:color w:val="000000" w:themeColor="text1"/>
          <w:u w:val="single"/>
        </w:rPr>
        <w:t>the columns consistent with the four (4) categories above.</w:t>
      </w:r>
      <w:r w:rsidRPr="00867675">
        <w:rPr>
          <w:rFonts w:asciiTheme="minorHAnsi" w:hAnsiTheme="minorHAnsi"/>
          <w:color w:val="000000" w:themeColor="text1"/>
        </w:rPr>
        <w:t xml:space="preserve">  </w:t>
      </w:r>
      <w:r w:rsidR="00F42B63">
        <w:rPr>
          <w:rFonts w:asciiTheme="minorHAnsi" w:hAnsiTheme="minorHAnsi"/>
          <w:color w:val="000000" w:themeColor="text1"/>
        </w:rPr>
        <w:t>Denise Ahner</w:t>
      </w:r>
      <w:r w:rsidR="00BB72D3" w:rsidRPr="00867675">
        <w:rPr>
          <w:rFonts w:asciiTheme="minorHAnsi" w:hAnsiTheme="minorHAnsi"/>
          <w:color w:val="000000" w:themeColor="text1"/>
        </w:rPr>
        <w:t xml:space="preserve"> </w:t>
      </w:r>
      <w:r w:rsidR="00C6188C">
        <w:rPr>
          <w:rFonts w:asciiTheme="minorHAnsi" w:hAnsiTheme="minorHAnsi"/>
          <w:color w:val="000000" w:themeColor="text1"/>
        </w:rPr>
        <w:t>is available should you have any questions,</w:t>
      </w:r>
      <w:r w:rsidR="00BB72D3" w:rsidRPr="00867675">
        <w:rPr>
          <w:rFonts w:asciiTheme="minorHAnsi" w:hAnsiTheme="minorHAnsi"/>
          <w:color w:val="000000" w:themeColor="text1"/>
        </w:rPr>
        <w:t xml:space="preserve"> 610-821-5500, ex</w:t>
      </w:r>
      <w:r w:rsidR="00F45F65" w:rsidRPr="00867675">
        <w:rPr>
          <w:rFonts w:asciiTheme="minorHAnsi" w:hAnsiTheme="minorHAnsi"/>
          <w:color w:val="000000" w:themeColor="text1"/>
        </w:rPr>
        <w:t>t</w:t>
      </w:r>
      <w:r w:rsidR="00BB72D3" w:rsidRPr="00867675">
        <w:rPr>
          <w:rFonts w:asciiTheme="minorHAnsi" w:hAnsiTheme="minorHAnsi"/>
          <w:color w:val="000000" w:themeColor="text1"/>
        </w:rPr>
        <w:t xml:space="preserve">. </w:t>
      </w:r>
      <w:r w:rsidR="00AD40B8" w:rsidRPr="00867675">
        <w:rPr>
          <w:rFonts w:asciiTheme="minorHAnsi" w:hAnsiTheme="minorHAnsi"/>
          <w:color w:val="000000" w:themeColor="text1"/>
        </w:rPr>
        <w:t>3</w:t>
      </w:r>
      <w:r w:rsidR="00BB72D3" w:rsidRPr="00867675">
        <w:rPr>
          <w:rFonts w:asciiTheme="minorHAnsi" w:hAnsiTheme="minorHAnsi"/>
          <w:color w:val="000000" w:themeColor="text1"/>
        </w:rPr>
        <w:t xml:space="preserve">24 or </w:t>
      </w:r>
      <w:r w:rsidR="00F42B63" w:rsidRPr="00855968">
        <w:rPr>
          <w:rFonts w:asciiTheme="minorHAnsi" w:hAnsiTheme="minorHAnsi"/>
          <w:color w:val="000000" w:themeColor="text1"/>
          <w:u w:val="single"/>
        </w:rPr>
        <w:t>denise@jflv.org</w:t>
      </w:r>
      <w:r w:rsidR="00F42B63">
        <w:rPr>
          <w:rFonts w:asciiTheme="minorHAnsi" w:hAnsiTheme="minorHAnsi"/>
          <w:color w:val="000000" w:themeColor="text1"/>
        </w:rPr>
        <w:t>.</w:t>
      </w:r>
      <w:r w:rsidR="001B0735" w:rsidRPr="00867675">
        <w:rPr>
          <w:rStyle w:val="Hyperlink"/>
          <w:rFonts w:asciiTheme="minorHAnsi" w:hAnsiTheme="minorHAnsi"/>
          <w:color w:val="000000" w:themeColor="text1"/>
          <w:u w:val="none"/>
        </w:rPr>
        <w:t xml:space="preserve">  </w:t>
      </w:r>
      <w:r w:rsidR="001B0735" w:rsidRPr="00867675">
        <w:rPr>
          <w:rFonts w:asciiTheme="minorHAnsi" w:hAnsiTheme="minorHAnsi"/>
          <w:color w:val="000000" w:themeColor="text1"/>
        </w:rPr>
        <w:t xml:space="preserve">It is preferable for budget lines to be grouped by category, e.g. personnel expense lines grouped together as opposed to being dispersed throughout the spreadsheet.  Subcategory subtotals are at your discretion.  </w:t>
      </w:r>
      <w:r w:rsidR="00D17B22" w:rsidRPr="00867675">
        <w:rPr>
          <w:rFonts w:asciiTheme="minorHAnsi" w:hAnsiTheme="minorHAnsi"/>
          <w:color w:val="000000" w:themeColor="text1"/>
        </w:rPr>
        <w:t xml:space="preserve">Total Expenses and Total Revenue must be totaled.  </w:t>
      </w:r>
    </w:p>
    <w:p w14:paraId="73FCBBA6" w14:textId="77777777" w:rsidR="0075717E" w:rsidRPr="008918A2" w:rsidRDefault="008918A2" w:rsidP="00AD40B8">
      <w:pPr>
        <w:ind w:left="720"/>
        <w:jc w:val="both"/>
        <w:rPr>
          <w:rFonts w:asciiTheme="minorHAnsi" w:hAnsiTheme="minorHAnsi" w:cstheme="minorHAnsi"/>
          <w:color w:val="000000" w:themeColor="text1"/>
        </w:rPr>
      </w:pPr>
      <w:hyperlink r:id="rId9" w:history="1">
        <w:r w:rsidRPr="008918A2">
          <w:rPr>
            <w:rFonts w:asciiTheme="minorHAnsi" w:hAnsiTheme="minorHAnsi" w:cstheme="minorHAnsi"/>
            <w:color w:val="0000FF"/>
            <w:u w:val="single"/>
          </w:rPr>
          <w:t>https://jewishlehighvalley.fedwebpreview.org/allocations-application-resources</w:t>
        </w:r>
      </w:hyperlink>
    </w:p>
    <w:p w14:paraId="41B7B25C" w14:textId="77777777" w:rsidR="0075717E" w:rsidRPr="00867675" w:rsidRDefault="0075717E">
      <w:pPr>
        <w:ind w:left="720"/>
        <w:jc w:val="both"/>
        <w:rPr>
          <w:rFonts w:asciiTheme="minorHAnsi" w:hAnsiTheme="minorHAnsi"/>
          <w:color w:val="000000" w:themeColor="text1"/>
        </w:rPr>
      </w:pPr>
    </w:p>
    <w:p w14:paraId="3F42525B" w14:textId="147E1EE5" w:rsidR="00622BDC" w:rsidRPr="00867675" w:rsidRDefault="003A4F46">
      <w:pPr>
        <w:numPr>
          <w:ilvl w:val="1"/>
          <w:numId w:val="4"/>
        </w:numPr>
        <w:jc w:val="both"/>
        <w:rPr>
          <w:rFonts w:asciiTheme="minorHAnsi" w:hAnsiTheme="minorHAnsi"/>
          <w:color w:val="000000" w:themeColor="text1"/>
        </w:rPr>
      </w:pPr>
      <w:r w:rsidRPr="00867675">
        <w:rPr>
          <w:rFonts w:asciiTheme="minorHAnsi" w:hAnsiTheme="minorHAnsi"/>
          <w:color w:val="000000" w:themeColor="text1"/>
        </w:rPr>
        <w:t>Summary o</w:t>
      </w:r>
      <w:r w:rsidR="00622BDC" w:rsidRPr="00867675">
        <w:rPr>
          <w:rFonts w:asciiTheme="minorHAnsi" w:hAnsiTheme="minorHAnsi"/>
          <w:color w:val="000000" w:themeColor="text1"/>
        </w:rPr>
        <w:t xml:space="preserve">utline of </w:t>
      </w:r>
      <w:r w:rsidR="0075717E" w:rsidRPr="00867675">
        <w:rPr>
          <w:rFonts w:asciiTheme="minorHAnsi" w:hAnsiTheme="minorHAnsi"/>
          <w:b/>
          <w:color w:val="000000" w:themeColor="text1"/>
          <w:u w:val="single"/>
        </w:rPr>
        <w:t>significant increases or decreases</w:t>
      </w:r>
      <w:r w:rsidR="0075717E" w:rsidRPr="00867675">
        <w:rPr>
          <w:rFonts w:asciiTheme="minorHAnsi" w:hAnsiTheme="minorHAnsi"/>
          <w:color w:val="000000" w:themeColor="text1"/>
        </w:rPr>
        <w:t xml:space="preserve"> </w:t>
      </w:r>
      <w:r w:rsidR="00622BDC" w:rsidRPr="00867675">
        <w:rPr>
          <w:rFonts w:asciiTheme="minorHAnsi" w:hAnsiTheme="minorHAnsi"/>
          <w:color w:val="000000" w:themeColor="text1"/>
        </w:rPr>
        <w:t>in your organization’s finances.  Rather than a line-by-line analysis, please highlight the significant variances and changes in your budget.  What factors constitute the major variance between your current year operating budget and your current year actual/estimated budget?  What are the more significant changes, up or down, in your proposed (</w:t>
      </w:r>
      <w:r w:rsidR="00FA7BCA">
        <w:rPr>
          <w:rFonts w:asciiTheme="minorHAnsi" w:hAnsiTheme="minorHAnsi"/>
          <w:color w:val="000000" w:themeColor="text1"/>
        </w:rPr>
        <w:t>20</w:t>
      </w:r>
      <w:r w:rsidR="00D53359">
        <w:rPr>
          <w:rFonts w:asciiTheme="minorHAnsi" w:hAnsiTheme="minorHAnsi"/>
          <w:color w:val="000000" w:themeColor="text1"/>
        </w:rPr>
        <w:t>2</w:t>
      </w:r>
      <w:r w:rsidR="009E4F79">
        <w:rPr>
          <w:rFonts w:asciiTheme="minorHAnsi" w:hAnsiTheme="minorHAnsi"/>
          <w:color w:val="000000" w:themeColor="text1"/>
        </w:rPr>
        <w:t>5</w:t>
      </w:r>
      <w:r w:rsidR="00FA7BCA">
        <w:rPr>
          <w:rFonts w:asciiTheme="minorHAnsi" w:hAnsiTheme="minorHAnsi"/>
          <w:color w:val="000000" w:themeColor="text1"/>
        </w:rPr>
        <w:t>-</w:t>
      </w:r>
      <w:r w:rsidR="00C834F1">
        <w:rPr>
          <w:rFonts w:asciiTheme="minorHAnsi" w:hAnsiTheme="minorHAnsi"/>
          <w:color w:val="000000" w:themeColor="text1"/>
        </w:rPr>
        <w:t>2</w:t>
      </w:r>
      <w:r w:rsidR="009E4F79">
        <w:rPr>
          <w:rFonts w:asciiTheme="minorHAnsi" w:hAnsiTheme="minorHAnsi"/>
          <w:color w:val="000000" w:themeColor="text1"/>
        </w:rPr>
        <w:t>6</w:t>
      </w:r>
      <w:r w:rsidR="00622BDC" w:rsidRPr="00867675">
        <w:rPr>
          <w:rFonts w:asciiTheme="minorHAnsi" w:hAnsiTheme="minorHAnsi"/>
          <w:color w:val="000000" w:themeColor="text1"/>
        </w:rPr>
        <w:t>) budget</w:t>
      </w:r>
      <w:r w:rsidR="00E60CA2" w:rsidRPr="00867675">
        <w:rPr>
          <w:rFonts w:asciiTheme="minorHAnsi" w:hAnsiTheme="minorHAnsi"/>
          <w:color w:val="000000" w:themeColor="text1"/>
        </w:rPr>
        <w:t xml:space="preserve">?  </w:t>
      </w:r>
    </w:p>
    <w:p w14:paraId="6E5E4C37" w14:textId="77777777" w:rsidR="0075717E" w:rsidRPr="00867675" w:rsidRDefault="0075717E">
      <w:pPr>
        <w:ind w:left="360"/>
        <w:jc w:val="both"/>
        <w:rPr>
          <w:rFonts w:asciiTheme="minorHAnsi" w:hAnsiTheme="minorHAnsi"/>
          <w:color w:val="000000" w:themeColor="text1"/>
        </w:rPr>
      </w:pPr>
    </w:p>
    <w:p w14:paraId="329ECE0C" w14:textId="77777777" w:rsidR="0075717E" w:rsidRPr="00867675" w:rsidRDefault="00E60CA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Please outline your organization’s fundraising efforts, programs, and events.  </w:t>
      </w:r>
      <w:r w:rsidR="0075717E" w:rsidRPr="00867675">
        <w:rPr>
          <w:rFonts w:asciiTheme="minorHAnsi" w:hAnsiTheme="minorHAnsi"/>
          <w:b/>
          <w:color w:val="000000" w:themeColor="text1"/>
          <w:u w:val="single"/>
        </w:rPr>
        <w:t>Fundraising programs/events should be itemized noting the approximate dates, activity description, estimated receipts (goal).</w:t>
      </w:r>
      <w:r w:rsidR="0075717E" w:rsidRPr="00867675">
        <w:rPr>
          <w:rFonts w:asciiTheme="minorHAnsi" w:hAnsiTheme="minorHAnsi"/>
          <w:color w:val="000000" w:themeColor="text1"/>
        </w:rPr>
        <w:t xml:space="preserve">  [Submission of this information does not imply Federation endorsement of the agency’s fundraising plans.  </w:t>
      </w:r>
      <w:r w:rsidR="0075717E" w:rsidRPr="00867675">
        <w:rPr>
          <w:rFonts w:asciiTheme="minorHAnsi" w:hAnsiTheme="minorHAnsi"/>
          <w:b/>
          <w:color w:val="000000" w:themeColor="text1"/>
          <w:u w:val="single"/>
        </w:rPr>
        <w:t>Agencies are expected to respect the primacy of the Federation’s annual campaign.</w:t>
      </w:r>
      <w:r w:rsidR="001F391B" w:rsidRPr="00867675">
        <w:rPr>
          <w:rFonts w:asciiTheme="minorHAnsi" w:hAnsiTheme="minorHAnsi"/>
          <w:b/>
          <w:color w:val="000000" w:themeColor="text1"/>
          <w:u w:val="single"/>
        </w:rPr>
        <w:t xml:space="preserve">  Significant fundraising plans, or dramatically changed fundraising plans must be reviewed with the Federation.</w:t>
      </w:r>
      <w:r w:rsidR="0075717E" w:rsidRPr="00867675">
        <w:rPr>
          <w:rFonts w:asciiTheme="minorHAnsi" w:hAnsiTheme="minorHAnsi"/>
          <w:color w:val="000000" w:themeColor="text1"/>
        </w:rPr>
        <w:t>]</w:t>
      </w:r>
    </w:p>
    <w:p w14:paraId="115363C6" w14:textId="77777777" w:rsidR="0075717E" w:rsidRPr="00867675" w:rsidRDefault="0075717E">
      <w:pPr>
        <w:jc w:val="both"/>
        <w:rPr>
          <w:rFonts w:asciiTheme="minorHAnsi" w:hAnsiTheme="minorHAnsi"/>
          <w:color w:val="000000" w:themeColor="text1"/>
        </w:rPr>
      </w:pPr>
    </w:p>
    <w:p w14:paraId="47276C5C" w14:textId="77777777" w:rsidR="0075717E" w:rsidRPr="00867675" w:rsidRDefault="0075717E">
      <w:pPr>
        <w:numPr>
          <w:ilvl w:val="1"/>
          <w:numId w:val="4"/>
        </w:numPr>
        <w:jc w:val="both"/>
        <w:rPr>
          <w:rFonts w:asciiTheme="minorHAnsi" w:hAnsiTheme="minorHAnsi"/>
          <w:color w:val="000000" w:themeColor="text1"/>
        </w:rPr>
      </w:pPr>
      <w:r w:rsidRPr="00867675">
        <w:rPr>
          <w:rFonts w:asciiTheme="minorHAnsi" w:hAnsiTheme="minorHAnsi"/>
          <w:b/>
          <w:color w:val="000000" w:themeColor="text1"/>
          <w:u w:val="single"/>
        </w:rPr>
        <w:t>Independent financial audit</w:t>
      </w:r>
      <w:r w:rsidRPr="00867675">
        <w:rPr>
          <w:rFonts w:asciiTheme="minorHAnsi" w:hAnsiTheme="minorHAnsi"/>
          <w:color w:val="000000" w:themeColor="text1"/>
        </w:rPr>
        <w:t xml:space="preserve"> </w:t>
      </w:r>
      <w:r w:rsidR="00E33C21" w:rsidRPr="00867675">
        <w:rPr>
          <w:rFonts w:asciiTheme="minorHAnsi" w:hAnsiTheme="minorHAnsi"/>
          <w:color w:val="000000" w:themeColor="text1"/>
        </w:rPr>
        <w:t xml:space="preserve">(if applicable) </w:t>
      </w:r>
      <w:r w:rsidRPr="00867675">
        <w:rPr>
          <w:rFonts w:asciiTheme="minorHAnsi" w:hAnsiTheme="minorHAnsi"/>
          <w:color w:val="000000" w:themeColor="text1"/>
        </w:rPr>
        <w:t>for the most recently completed fiscal year, or a certified financial statement for that year</w:t>
      </w:r>
      <w:r w:rsidR="00BA7C62" w:rsidRPr="00867675">
        <w:rPr>
          <w:rFonts w:asciiTheme="minorHAnsi" w:hAnsiTheme="minorHAnsi"/>
          <w:color w:val="000000" w:themeColor="text1"/>
        </w:rPr>
        <w:t>.  Organizations that do not have an independent financial audit will be asked to submit additional information about their fiscal controls and financial accounting systems.</w:t>
      </w:r>
    </w:p>
    <w:p w14:paraId="4E74DF8F" w14:textId="77777777" w:rsidR="0075717E" w:rsidRPr="00867675" w:rsidRDefault="0075717E">
      <w:pPr>
        <w:jc w:val="both"/>
        <w:rPr>
          <w:rFonts w:asciiTheme="minorHAnsi" w:hAnsiTheme="minorHAnsi"/>
          <w:color w:val="000000" w:themeColor="text1"/>
        </w:rPr>
      </w:pPr>
    </w:p>
    <w:p w14:paraId="4444CB6F" w14:textId="77777777" w:rsidR="00855968" w:rsidRPr="00867675" w:rsidRDefault="0075717E" w:rsidP="00855968">
      <w:pPr>
        <w:ind w:left="720"/>
        <w:jc w:val="both"/>
        <w:rPr>
          <w:rFonts w:asciiTheme="minorHAnsi" w:hAnsiTheme="minorHAnsi"/>
          <w:color w:val="000000" w:themeColor="text1"/>
        </w:rPr>
      </w:pPr>
      <w:r w:rsidRPr="00867675">
        <w:rPr>
          <w:rFonts w:asciiTheme="minorHAnsi" w:hAnsiTheme="minorHAnsi"/>
          <w:color w:val="000000" w:themeColor="text1"/>
        </w:rPr>
        <w:t xml:space="preserve">Auditor’s issued </w:t>
      </w:r>
      <w:r w:rsidRPr="00867675">
        <w:rPr>
          <w:rFonts w:asciiTheme="minorHAnsi" w:hAnsiTheme="minorHAnsi"/>
          <w:b/>
          <w:color w:val="000000" w:themeColor="text1"/>
          <w:u w:val="single"/>
        </w:rPr>
        <w:t>Management Letter</w:t>
      </w:r>
      <w:r w:rsidRPr="00867675">
        <w:rPr>
          <w:rFonts w:asciiTheme="minorHAnsi" w:hAnsiTheme="minorHAnsi"/>
          <w:color w:val="000000" w:themeColor="text1"/>
        </w:rPr>
        <w:t xml:space="preserve"> for the most recently completed fiscal year, submitted </w:t>
      </w:r>
      <w:r w:rsidRPr="00867675">
        <w:rPr>
          <w:rFonts w:asciiTheme="minorHAnsi" w:hAnsiTheme="minorHAnsi"/>
          <w:i/>
          <w:color w:val="000000" w:themeColor="text1"/>
          <w:u w:val="single"/>
        </w:rPr>
        <w:t xml:space="preserve">confidentially </w:t>
      </w:r>
      <w:r w:rsidR="00C35F2E" w:rsidRPr="00867675">
        <w:rPr>
          <w:rFonts w:asciiTheme="minorHAnsi" w:hAnsiTheme="minorHAnsi"/>
          <w:i/>
          <w:color w:val="000000" w:themeColor="text1"/>
          <w:u w:val="single"/>
        </w:rPr>
        <w:t>and exclusively</w:t>
      </w:r>
      <w:r w:rsidR="00C35F2E" w:rsidRPr="00867675">
        <w:rPr>
          <w:rFonts w:asciiTheme="minorHAnsi" w:hAnsiTheme="minorHAnsi"/>
          <w:color w:val="000000" w:themeColor="text1"/>
        </w:rPr>
        <w:t xml:space="preserve"> </w:t>
      </w:r>
      <w:r w:rsidRPr="00867675">
        <w:rPr>
          <w:rFonts w:asciiTheme="minorHAnsi" w:hAnsiTheme="minorHAnsi"/>
          <w:color w:val="000000" w:themeColor="text1"/>
        </w:rPr>
        <w:t xml:space="preserve">to the Federation </w:t>
      </w:r>
      <w:r w:rsidR="00431C1D">
        <w:rPr>
          <w:rFonts w:asciiTheme="minorHAnsi" w:hAnsiTheme="minorHAnsi"/>
          <w:color w:val="000000" w:themeColor="text1"/>
        </w:rPr>
        <w:t xml:space="preserve">Controller, </w:t>
      </w:r>
      <w:r w:rsidR="00855968">
        <w:rPr>
          <w:rFonts w:asciiTheme="minorHAnsi" w:hAnsiTheme="minorHAnsi"/>
          <w:color w:val="000000" w:themeColor="text1"/>
        </w:rPr>
        <w:t>Denise Ahner</w:t>
      </w:r>
      <w:r w:rsidR="00431C1D">
        <w:rPr>
          <w:rFonts w:asciiTheme="minorHAnsi" w:hAnsiTheme="minorHAnsi"/>
          <w:color w:val="000000" w:themeColor="text1"/>
        </w:rPr>
        <w:t xml:space="preserve"> – </w:t>
      </w:r>
      <w:hyperlink r:id="rId10" w:history="1">
        <w:r w:rsidR="00855968" w:rsidRPr="005D4268">
          <w:rPr>
            <w:rStyle w:val="Hyperlink"/>
            <w:rFonts w:asciiTheme="minorHAnsi" w:hAnsiTheme="minorHAnsi"/>
          </w:rPr>
          <w:t>denise@jflv.org</w:t>
        </w:r>
      </w:hyperlink>
      <w:r w:rsidR="00855968">
        <w:rPr>
          <w:rFonts w:asciiTheme="minorHAnsi" w:hAnsiTheme="minorHAnsi"/>
          <w:color w:val="000000" w:themeColor="text1"/>
        </w:rPr>
        <w:t xml:space="preserve">. </w:t>
      </w:r>
    </w:p>
    <w:p w14:paraId="74B15E7E" w14:textId="1E3D4A60" w:rsidR="0075717E" w:rsidRDefault="0075717E" w:rsidP="00855968">
      <w:pPr>
        <w:ind w:left="720"/>
        <w:jc w:val="both"/>
        <w:rPr>
          <w:rFonts w:asciiTheme="minorHAnsi" w:hAnsiTheme="minorHAnsi"/>
          <w:color w:val="000000" w:themeColor="text1"/>
        </w:rPr>
      </w:pPr>
    </w:p>
    <w:p w14:paraId="1FF8C6BF" w14:textId="77777777" w:rsidR="009C7E92" w:rsidRPr="00867675" w:rsidRDefault="009C7E9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Agencies operating in </w:t>
      </w:r>
      <w:r w:rsidRPr="00867675">
        <w:rPr>
          <w:rFonts w:asciiTheme="minorHAnsi" w:hAnsiTheme="minorHAnsi"/>
          <w:b/>
          <w:color w:val="000000" w:themeColor="text1"/>
          <w:u w:val="single"/>
        </w:rPr>
        <w:t>surplus or deficit situations</w:t>
      </w:r>
      <w:r w:rsidRPr="00867675">
        <w:rPr>
          <w:rFonts w:asciiTheme="minorHAnsi" w:hAnsiTheme="minorHAnsi"/>
          <w:color w:val="000000" w:themeColor="text1"/>
        </w:rPr>
        <w:t xml:space="preserve"> should articulate reasons for the variances.  If the agency ran, or intends to run, a surplus, the agency must inform the Federation how it intends to apply the surplus funds.  If the agency ran, or intends to run, a deficit, the agency must inform the Federation how it intends to manage the deficit.  Agency plans to address</w:t>
      </w:r>
      <w:r w:rsidR="008B6B46" w:rsidRPr="00867675">
        <w:rPr>
          <w:rFonts w:asciiTheme="minorHAnsi" w:hAnsiTheme="minorHAnsi"/>
          <w:color w:val="000000" w:themeColor="text1"/>
        </w:rPr>
        <w:t xml:space="preserve"> any</w:t>
      </w:r>
      <w:r w:rsidRPr="00867675">
        <w:rPr>
          <w:rFonts w:asciiTheme="minorHAnsi" w:hAnsiTheme="minorHAnsi"/>
          <w:color w:val="000000" w:themeColor="text1"/>
        </w:rPr>
        <w:t xml:space="preserve"> accumulated deficits </w:t>
      </w:r>
      <w:r w:rsidR="00BA7C62" w:rsidRPr="00867675">
        <w:rPr>
          <w:rFonts w:asciiTheme="minorHAnsi" w:hAnsiTheme="minorHAnsi"/>
          <w:color w:val="000000" w:themeColor="text1"/>
        </w:rPr>
        <w:t>must</w:t>
      </w:r>
      <w:r w:rsidRPr="00867675">
        <w:rPr>
          <w:rFonts w:asciiTheme="minorHAnsi" w:hAnsiTheme="minorHAnsi"/>
          <w:color w:val="000000" w:themeColor="text1"/>
        </w:rPr>
        <w:t xml:space="preserve"> also be submitted.</w:t>
      </w:r>
    </w:p>
    <w:p w14:paraId="3DBD942A" w14:textId="77777777" w:rsidR="00553497" w:rsidRDefault="00553497" w:rsidP="00107A18">
      <w:pPr>
        <w:jc w:val="both"/>
        <w:rPr>
          <w:rFonts w:asciiTheme="minorHAnsi" w:hAnsiTheme="minorHAnsi"/>
          <w:color w:val="000000" w:themeColor="text1"/>
        </w:rPr>
      </w:pPr>
    </w:p>
    <w:p w14:paraId="6DEFF7C9" w14:textId="77777777" w:rsidR="0034344E" w:rsidRPr="00867675" w:rsidRDefault="0034344E">
      <w:pPr>
        <w:numPr>
          <w:ilvl w:val="0"/>
          <w:numId w:val="4"/>
        </w:numPr>
        <w:jc w:val="both"/>
        <w:rPr>
          <w:rFonts w:asciiTheme="minorHAnsi" w:hAnsiTheme="minorHAnsi"/>
          <w:b/>
          <w:color w:val="000000" w:themeColor="text1"/>
          <w:u w:val="single"/>
        </w:rPr>
      </w:pPr>
      <w:r w:rsidRPr="00867675">
        <w:rPr>
          <w:rFonts w:asciiTheme="minorHAnsi" w:hAnsiTheme="minorHAnsi"/>
          <w:b/>
          <w:color w:val="000000" w:themeColor="text1"/>
          <w:u w:val="single"/>
        </w:rPr>
        <w:t>Application to JFLV Strategic Plan</w:t>
      </w:r>
    </w:p>
    <w:p w14:paraId="2A01C5D8" w14:textId="77777777" w:rsidR="0034344E" w:rsidRPr="00867675" w:rsidRDefault="0034344E" w:rsidP="0034344E">
      <w:pPr>
        <w:jc w:val="both"/>
        <w:rPr>
          <w:rFonts w:asciiTheme="minorHAnsi" w:hAnsiTheme="minorHAnsi"/>
          <w:color w:val="000000" w:themeColor="text1"/>
        </w:rPr>
      </w:pPr>
    </w:p>
    <w:p w14:paraId="210FB1A2" w14:textId="77777777" w:rsidR="0034344E" w:rsidRPr="00867675" w:rsidRDefault="0034344E" w:rsidP="0034344E">
      <w:pPr>
        <w:jc w:val="both"/>
        <w:rPr>
          <w:rFonts w:asciiTheme="minorHAnsi" w:hAnsiTheme="minorHAnsi"/>
          <w:color w:val="000000" w:themeColor="text1"/>
        </w:rPr>
      </w:pPr>
      <w:r w:rsidRPr="00867675">
        <w:rPr>
          <w:rFonts w:asciiTheme="minorHAnsi" w:hAnsiTheme="minorHAnsi"/>
          <w:color w:val="000000" w:themeColor="text1"/>
        </w:rPr>
        <w:t>In October 2012 the Jewish Federation completed a Strategic Plan seeking to create a Jewish community which is more caring, engaging, and learning.  Six (6) k</w:t>
      </w:r>
      <w:r w:rsidR="00784B04" w:rsidRPr="00867675">
        <w:rPr>
          <w:rFonts w:asciiTheme="minorHAnsi" w:hAnsiTheme="minorHAnsi"/>
          <w:color w:val="000000" w:themeColor="text1"/>
        </w:rPr>
        <w:t>ey broad goals were articulated and are summarized below:</w:t>
      </w:r>
    </w:p>
    <w:p w14:paraId="721E563C" w14:textId="77777777" w:rsidR="0034344E" w:rsidRPr="00867675" w:rsidRDefault="0034344E" w:rsidP="0034344E">
      <w:pPr>
        <w:jc w:val="both"/>
        <w:rPr>
          <w:rFonts w:asciiTheme="minorHAnsi" w:hAnsiTheme="minorHAnsi"/>
          <w:color w:val="000000" w:themeColor="text1"/>
        </w:rPr>
      </w:pPr>
    </w:p>
    <w:p w14:paraId="10DF3974" w14:textId="77777777" w:rsidR="0034344E" w:rsidRPr="00867675" w:rsidRDefault="0034344E" w:rsidP="00B50B4C">
      <w:pPr>
        <w:pStyle w:val="ListParagraph"/>
        <w:numPr>
          <w:ilvl w:val="0"/>
          <w:numId w:val="12"/>
        </w:numPr>
        <w:spacing w:after="120"/>
        <w:ind w:left="374" w:hanging="187"/>
        <w:contextualSpacing w:val="0"/>
        <w:rPr>
          <w:rFonts w:asciiTheme="majorHAnsi" w:hAnsiTheme="majorHAnsi"/>
          <w:i/>
          <w:color w:val="000000" w:themeColor="text1"/>
          <w:sz w:val="22"/>
          <w:szCs w:val="22"/>
        </w:rPr>
      </w:pPr>
      <w:r w:rsidRPr="00867675">
        <w:rPr>
          <w:rFonts w:asciiTheme="majorHAnsi" w:hAnsiTheme="majorHAnsi"/>
          <w:i/>
          <w:color w:val="000000" w:themeColor="text1"/>
          <w:sz w:val="22"/>
          <w:szCs w:val="22"/>
        </w:rPr>
        <w:t xml:space="preserve">Transform the </w:t>
      </w:r>
      <w:r w:rsidRPr="00867675">
        <w:rPr>
          <w:rFonts w:asciiTheme="majorHAnsi" w:hAnsiTheme="majorHAnsi"/>
          <w:i/>
          <w:color w:val="000000" w:themeColor="text1"/>
          <w:sz w:val="22"/>
          <w:szCs w:val="22"/>
          <w:u w:val="single"/>
        </w:rPr>
        <w:t>Jewish Community Center</w:t>
      </w:r>
      <w:r w:rsidRPr="00867675">
        <w:rPr>
          <w:rFonts w:asciiTheme="majorHAnsi" w:hAnsiTheme="majorHAnsi"/>
          <w:i/>
          <w:color w:val="000000" w:themeColor="text1"/>
          <w:sz w:val="22"/>
          <w:szCs w:val="22"/>
        </w:rPr>
        <w:t xml:space="preserve"> into a vibrant hub of communal life that engages the Jewish community from throughout the entire Lehigh Valley.</w:t>
      </w:r>
    </w:p>
    <w:p w14:paraId="5EABE224" w14:textId="77777777" w:rsidR="0034344E" w:rsidRPr="00867675" w:rsidRDefault="0034344E" w:rsidP="00B50B4C">
      <w:pPr>
        <w:pStyle w:val="ListParagraph"/>
        <w:numPr>
          <w:ilvl w:val="0"/>
          <w:numId w:val="12"/>
        </w:numPr>
        <w:spacing w:after="120"/>
        <w:ind w:left="374" w:hanging="187"/>
        <w:contextualSpacing w:val="0"/>
        <w:rPr>
          <w:rFonts w:asciiTheme="majorHAnsi" w:hAnsiTheme="majorHAnsi"/>
          <w:i/>
          <w:color w:val="000000" w:themeColor="text1"/>
          <w:sz w:val="22"/>
          <w:szCs w:val="22"/>
        </w:rPr>
      </w:pPr>
      <w:r w:rsidRPr="00867675">
        <w:rPr>
          <w:rFonts w:asciiTheme="majorHAnsi" w:hAnsiTheme="majorHAnsi"/>
          <w:i/>
          <w:color w:val="000000" w:themeColor="text1"/>
          <w:sz w:val="22"/>
          <w:szCs w:val="22"/>
          <w:u w:val="single"/>
        </w:rPr>
        <w:t>Engage more adults</w:t>
      </w:r>
      <w:r w:rsidRPr="00867675">
        <w:rPr>
          <w:rFonts w:asciiTheme="majorHAnsi" w:hAnsiTheme="majorHAnsi"/>
          <w:i/>
          <w:color w:val="000000" w:themeColor="text1"/>
          <w:sz w:val="22"/>
          <w:szCs w:val="22"/>
        </w:rPr>
        <w:t xml:space="preserve"> to actively participate in Jewish communal life through programming focused on life-long learning and enrichment across generations and forms of Jewish identity.</w:t>
      </w:r>
    </w:p>
    <w:p w14:paraId="030F7877" w14:textId="77777777" w:rsidR="0034344E" w:rsidRPr="00867675" w:rsidRDefault="0034344E" w:rsidP="00B50B4C">
      <w:pPr>
        <w:pStyle w:val="ListParagraph"/>
        <w:numPr>
          <w:ilvl w:val="0"/>
          <w:numId w:val="12"/>
        </w:numPr>
        <w:spacing w:after="120"/>
        <w:ind w:left="374" w:hanging="187"/>
        <w:contextualSpacing w:val="0"/>
        <w:rPr>
          <w:rFonts w:asciiTheme="majorHAnsi" w:hAnsiTheme="majorHAnsi"/>
          <w:i/>
          <w:color w:val="000000" w:themeColor="text1"/>
          <w:sz w:val="22"/>
          <w:szCs w:val="22"/>
        </w:rPr>
      </w:pPr>
      <w:r w:rsidRPr="00867675">
        <w:rPr>
          <w:rFonts w:asciiTheme="majorHAnsi" w:hAnsiTheme="majorHAnsi"/>
          <w:i/>
          <w:color w:val="000000" w:themeColor="text1"/>
          <w:sz w:val="22"/>
          <w:szCs w:val="22"/>
          <w:u w:val="single"/>
        </w:rPr>
        <w:t>Strengthen Jewish education and experiences</w:t>
      </w:r>
      <w:r w:rsidRPr="00867675">
        <w:rPr>
          <w:rFonts w:asciiTheme="majorHAnsi" w:hAnsiTheme="majorHAnsi"/>
          <w:i/>
          <w:color w:val="000000" w:themeColor="text1"/>
          <w:sz w:val="22"/>
          <w:szCs w:val="22"/>
        </w:rPr>
        <w:t xml:space="preserve"> offered </w:t>
      </w:r>
      <w:r w:rsidRPr="00867675">
        <w:rPr>
          <w:rFonts w:asciiTheme="majorHAnsi" w:hAnsiTheme="majorHAnsi"/>
          <w:i/>
          <w:color w:val="000000" w:themeColor="text1"/>
          <w:sz w:val="22"/>
          <w:szCs w:val="22"/>
          <w:u w:val="single"/>
        </w:rPr>
        <w:t>to youth</w:t>
      </w:r>
      <w:r w:rsidRPr="00867675">
        <w:rPr>
          <w:rFonts w:asciiTheme="majorHAnsi" w:hAnsiTheme="majorHAnsi"/>
          <w:i/>
          <w:color w:val="000000" w:themeColor="text1"/>
          <w:sz w:val="22"/>
          <w:szCs w:val="22"/>
        </w:rPr>
        <w:t xml:space="preserve"> who do not attend the Jewish Day School.</w:t>
      </w:r>
    </w:p>
    <w:p w14:paraId="038D2A9A" w14:textId="77777777" w:rsidR="0034344E" w:rsidRPr="00867675" w:rsidRDefault="0034344E" w:rsidP="00B50B4C">
      <w:pPr>
        <w:pStyle w:val="ListParagraph"/>
        <w:numPr>
          <w:ilvl w:val="0"/>
          <w:numId w:val="12"/>
        </w:numPr>
        <w:spacing w:after="120"/>
        <w:ind w:left="374" w:hanging="187"/>
        <w:contextualSpacing w:val="0"/>
        <w:rPr>
          <w:rFonts w:asciiTheme="majorHAnsi" w:hAnsiTheme="majorHAnsi"/>
          <w:i/>
          <w:color w:val="000000" w:themeColor="text1"/>
          <w:sz w:val="22"/>
          <w:szCs w:val="22"/>
        </w:rPr>
      </w:pPr>
      <w:r w:rsidRPr="00867675">
        <w:rPr>
          <w:rFonts w:asciiTheme="majorHAnsi" w:hAnsiTheme="majorHAnsi"/>
          <w:i/>
          <w:color w:val="000000" w:themeColor="text1"/>
          <w:sz w:val="22"/>
          <w:szCs w:val="22"/>
        </w:rPr>
        <w:t xml:space="preserve">Assure the </w:t>
      </w:r>
      <w:r w:rsidRPr="00867675">
        <w:rPr>
          <w:rFonts w:asciiTheme="majorHAnsi" w:hAnsiTheme="majorHAnsi"/>
          <w:i/>
          <w:color w:val="000000" w:themeColor="text1"/>
          <w:sz w:val="22"/>
          <w:szCs w:val="22"/>
          <w:u w:val="single"/>
        </w:rPr>
        <w:t>Jewish Day School</w:t>
      </w:r>
      <w:r w:rsidRPr="00867675">
        <w:rPr>
          <w:rFonts w:asciiTheme="majorHAnsi" w:hAnsiTheme="majorHAnsi"/>
          <w:i/>
          <w:color w:val="000000" w:themeColor="text1"/>
          <w:sz w:val="22"/>
          <w:szCs w:val="22"/>
        </w:rPr>
        <w:t xml:space="preserve">’s long term sustainability by creating an educational experience that more parents will chose for their children.  </w:t>
      </w:r>
    </w:p>
    <w:p w14:paraId="59A8005B" w14:textId="77777777" w:rsidR="0034344E" w:rsidRPr="00867675" w:rsidRDefault="0034344E" w:rsidP="00B50B4C">
      <w:pPr>
        <w:pStyle w:val="ListParagraph"/>
        <w:numPr>
          <w:ilvl w:val="0"/>
          <w:numId w:val="12"/>
        </w:numPr>
        <w:spacing w:after="120"/>
        <w:ind w:left="374" w:hanging="187"/>
        <w:contextualSpacing w:val="0"/>
        <w:rPr>
          <w:rFonts w:asciiTheme="majorHAnsi" w:hAnsiTheme="majorHAnsi"/>
          <w:i/>
          <w:color w:val="000000" w:themeColor="text1"/>
          <w:sz w:val="22"/>
          <w:szCs w:val="22"/>
        </w:rPr>
      </w:pPr>
      <w:r w:rsidRPr="00867675">
        <w:rPr>
          <w:rFonts w:asciiTheme="majorHAnsi" w:hAnsiTheme="majorHAnsi"/>
          <w:i/>
          <w:color w:val="000000" w:themeColor="text1"/>
          <w:sz w:val="22"/>
          <w:szCs w:val="22"/>
        </w:rPr>
        <w:t xml:space="preserve">Expand the availability of formal and informal supportive services to </w:t>
      </w:r>
      <w:r w:rsidRPr="00867675">
        <w:rPr>
          <w:rFonts w:asciiTheme="majorHAnsi" w:hAnsiTheme="majorHAnsi"/>
          <w:i/>
          <w:color w:val="000000" w:themeColor="text1"/>
          <w:sz w:val="22"/>
          <w:szCs w:val="22"/>
          <w:u w:val="single"/>
        </w:rPr>
        <w:t>older Jewish people</w:t>
      </w:r>
      <w:r w:rsidRPr="00867675">
        <w:rPr>
          <w:rFonts w:asciiTheme="majorHAnsi" w:hAnsiTheme="majorHAnsi"/>
          <w:i/>
          <w:color w:val="000000" w:themeColor="text1"/>
          <w:sz w:val="22"/>
          <w:szCs w:val="22"/>
        </w:rPr>
        <w:t xml:space="preserve"> that allow them to maximize their well-being and independence and be connected to Jewish life.</w:t>
      </w:r>
    </w:p>
    <w:p w14:paraId="1D228C8D" w14:textId="77777777" w:rsidR="0034344E" w:rsidRPr="00867675" w:rsidRDefault="0034344E" w:rsidP="0034344E">
      <w:pPr>
        <w:pStyle w:val="ListParagraph"/>
        <w:numPr>
          <w:ilvl w:val="0"/>
          <w:numId w:val="12"/>
        </w:numPr>
        <w:ind w:left="360" w:hanging="180"/>
        <w:rPr>
          <w:rFonts w:asciiTheme="majorHAnsi" w:hAnsiTheme="majorHAnsi"/>
          <w:i/>
          <w:color w:val="000000" w:themeColor="text1"/>
          <w:sz w:val="22"/>
          <w:szCs w:val="22"/>
        </w:rPr>
      </w:pPr>
      <w:r w:rsidRPr="00867675">
        <w:rPr>
          <w:rFonts w:asciiTheme="majorHAnsi" w:hAnsiTheme="majorHAnsi"/>
          <w:i/>
          <w:color w:val="000000" w:themeColor="text1"/>
          <w:sz w:val="22"/>
          <w:szCs w:val="22"/>
        </w:rPr>
        <w:t xml:space="preserve">Develop a new approach to </w:t>
      </w:r>
      <w:r w:rsidRPr="00867675">
        <w:rPr>
          <w:rFonts w:asciiTheme="majorHAnsi" w:hAnsiTheme="majorHAnsi"/>
          <w:i/>
          <w:color w:val="000000" w:themeColor="text1"/>
          <w:sz w:val="22"/>
          <w:szCs w:val="22"/>
          <w:u w:val="single"/>
        </w:rPr>
        <w:t>fundraising</w:t>
      </w:r>
      <w:r w:rsidRPr="00867675">
        <w:rPr>
          <w:rFonts w:asciiTheme="majorHAnsi" w:hAnsiTheme="majorHAnsi"/>
          <w:i/>
          <w:color w:val="000000" w:themeColor="text1"/>
          <w:sz w:val="22"/>
          <w:szCs w:val="22"/>
        </w:rPr>
        <w:t xml:space="preserve"> that results in more, sustained giving in support of community activities. </w:t>
      </w:r>
    </w:p>
    <w:p w14:paraId="5176BE2F" w14:textId="77777777" w:rsidR="0034344E" w:rsidRPr="00867675" w:rsidRDefault="0034344E" w:rsidP="0034344E">
      <w:pPr>
        <w:jc w:val="both"/>
        <w:rPr>
          <w:rFonts w:asciiTheme="minorHAnsi" w:hAnsiTheme="minorHAnsi"/>
          <w:color w:val="000000" w:themeColor="text1"/>
        </w:rPr>
      </w:pPr>
    </w:p>
    <w:p w14:paraId="536AFD6B" w14:textId="77777777" w:rsidR="00D73D80" w:rsidRDefault="0034344E" w:rsidP="00D73D80">
      <w:pPr>
        <w:rPr>
          <w:rFonts w:asciiTheme="minorHAnsi" w:hAnsiTheme="minorHAnsi"/>
          <w:color w:val="000000" w:themeColor="text1"/>
        </w:rPr>
      </w:pPr>
      <w:r w:rsidRPr="00867675">
        <w:rPr>
          <w:rFonts w:asciiTheme="minorHAnsi" w:hAnsiTheme="minorHAnsi"/>
          <w:color w:val="000000" w:themeColor="text1"/>
        </w:rPr>
        <w:t>A complete copy of the Strategic Plan can be found at:</w:t>
      </w:r>
    </w:p>
    <w:p w14:paraId="4A88E4BC" w14:textId="42FB13B9" w:rsidR="00D73D80" w:rsidRPr="00725425" w:rsidRDefault="00855968" w:rsidP="00D73D80">
      <w:pPr>
        <w:rPr>
          <w:rFonts w:ascii="Calibri" w:eastAsia="Calibri" w:hAnsi="Calibri"/>
          <w:color w:val="0000FF"/>
          <w:sz w:val="22"/>
          <w:szCs w:val="22"/>
        </w:rPr>
      </w:pPr>
      <w:hyperlink r:id="rId11" w:history="1">
        <w:r w:rsidRPr="005D4268">
          <w:rPr>
            <w:rStyle w:val="Hyperlink"/>
            <w:rFonts w:ascii="Calibri" w:eastAsia="Calibri" w:hAnsi="Calibri"/>
            <w:sz w:val="22"/>
            <w:szCs w:val="22"/>
          </w:rPr>
          <w:t>https://d2sghkvizede3b.cloudfront.net/fed-8/2/Jewish%2520Community%2520Strategic%2520Plan.pdf</w:t>
        </w:r>
      </w:hyperlink>
    </w:p>
    <w:p w14:paraId="00BBEB99" w14:textId="77777777" w:rsidR="00784B04" w:rsidRPr="00867675" w:rsidRDefault="00784B04" w:rsidP="0034344E">
      <w:pPr>
        <w:jc w:val="both"/>
        <w:rPr>
          <w:rFonts w:asciiTheme="minorHAnsi" w:hAnsiTheme="minorHAnsi"/>
          <w:color w:val="000000" w:themeColor="text1"/>
        </w:rPr>
      </w:pPr>
    </w:p>
    <w:p w14:paraId="444A0441" w14:textId="77777777" w:rsidR="00784B04" w:rsidRPr="00867675" w:rsidRDefault="0034344E" w:rsidP="0034344E">
      <w:pPr>
        <w:jc w:val="both"/>
        <w:rPr>
          <w:rFonts w:asciiTheme="minorHAnsi" w:hAnsiTheme="minorHAnsi"/>
          <w:color w:val="000000" w:themeColor="text1"/>
        </w:rPr>
      </w:pPr>
      <w:r w:rsidRPr="00867675">
        <w:rPr>
          <w:rFonts w:asciiTheme="minorHAnsi" w:hAnsiTheme="minorHAnsi"/>
          <w:color w:val="000000" w:themeColor="text1"/>
        </w:rPr>
        <w:t xml:space="preserve">The </w:t>
      </w:r>
      <w:r w:rsidR="00B50B4C" w:rsidRPr="00867675">
        <w:rPr>
          <w:rFonts w:asciiTheme="minorHAnsi" w:hAnsiTheme="minorHAnsi"/>
          <w:color w:val="000000" w:themeColor="text1"/>
        </w:rPr>
        <w:t>full</w:t>
      </w:r>
      <w:r w:rsidR="00784B04" w:rsidRPr="00867675">
        <w:rPr>
          <w:rFonts w:asciiTheme="minorHAnsi" w:hAnsiTheme="minorHAnsi"/>
          <w:color w:val="000000" w:themeColor="text1"/>
        </w:rPr>
        <w:t xml:space="preserve"> report provides greater articulation and </w:t>
      </w:r>
      <w:r w:rsidRPr="00867675">
        <w:rPr>
          <w:rFonts w:asciiTheme="minorHAnsi" w:hAnsiTheme="minorHAnsi"/>
          <w:color w:val="000000" w:themeColor="text1"/>
        </w:rPr>
        <w:t>specific objectives in each of the six (6) broad goals.</w:t>
      </w:r>
      <w:r w:rsidR="00784B04" w:rsidRPr="00867675">
        <w:rPr>
          <w:rFonts w:asciiTheme="minorHAnsi" w:hAnsiTheme="minorHAnsi"/>
          <w:color w:val="000000" w:themeColor="text1"/>
        </w:rPr>
        <w:t xml:space="preserve">  Several implementation task forces are underway to identify program priorities.  </w:t>
      </w:r>
    </w:p>
    <w:p w14:paraId="669209E1" w14:textId="77777777" w:rsidR="00784B04" w:rsidRPr="00867675" w:rsidRDefault="00784B04" w:rsidP="0034344E">
      <w:pPr>
        <w:jc w:val="both"/>
        <w:rPr>
          <w:rFonts w:asciiTheme="minorHAnsi" w:hAnsiTheme="minorHAnsi"/>
          <w:color w:val="000000" w:themeColor="text1"/>
        </w:rPr>
      </w:pPr>
    </w:p>
    <w:p w14:paraId="0B91E0FF" w14:textId="77777777" w:rsidR="0034344E" w:rsidRDefault="00784B04" w:rsidP="0034344E">
      <w:pPr>
        <w:jc w:val="both"/>
        <w:rPr>
          <w:rFonts w:asciiTheme="minorHAnsi" w:hAnsiTheme="minorHAnsi"/>
          <w:color w:val="000000" w:themeColor="text1"/>
        </w:rPr>
      </w:pPr>
      <w:r w:rsidRPr="00867675">
        <w:rPr>
          <w:rFonts w:asciiTheme="minorHAnsi" w:hAnsiTheme="minorHAnsi"/>
          <w:color w:val="000000" w:themeColor="text1"/>
        </w:rPr>
        <w:t>Beneficiary agencies are urged to review the Strategic Plan and identify how their services and programming furthers the implementation of Strategic Plan goals.  The Federation will l</w:t>
      </w:r>
      <w:r w:rsidR="009E3C07" w:rsidRPr="00867675">
        <w:rPr>
          <w:rFonts w:asciiTheme="minorHAnsi" w:hAnsiTheme="minorHAnsi"/>
          <w:color w:val="000000" w:themeColor="text1"/>
        </w:rPr>
        <w:t xml:space="preserve">ook keenly at program revisions, </w:t>
      </w:r>
      <w:r w:rsidRPr="00867675">
        <w:rPr>
          <w:rFonts w:asciiTheme="minorHAnsi" w:hAnsiTheme="minorHAnsi"/>
          <w:color w:val="000000" w:themeColor="text1"/>
        </w:rPr>
        <w:t>new service initiatives</w:t>
      </w:r>
      <w:r w:rsidR="009E3C07" w:rsidRPr="00867675">
        <w:rPr>
          <w:rFonts w:asciiTheme="minorHAnsi" w:hAnsiTheme="minorHAnsi"/>
          <w:color w:val="000000" w:themeColor="text1"/>
        </w:rPr>
        <w:t>, and Community Impact Grant requests</w:t>
      </w:r>
      <w:r w:rsidRPr="00867675">
        <w:rPr>
          <w:rFonts w:asciiTheme="minorHAnsi" w:hAnsiTheme="minorHAnsi"/>
          <w:color w:val="000000" w:themeColor="text1"/>
        </w:rPr>
        <w:t xml:space="preserve"> which address the Strategic Plan goals and enables forward progression toward our Jewish community being more caring, engaging, and learning.</w:t>
      </w:r>
    </w:p>
    <w:p w14:paraId="76714B75" w14:textId="77777777" w:rsidR="00850248" w:rsidRPr="00867675" w:rsidRDefault="00850248" w:rsidP="0034344E">
      <w:pPr>
        <w:jc w:val="both"/>
        <w:rPr>
          <w:rFonts w:asciiTheme="minorHAnsi" w:hAnsiTheme="minorHAnsi"/>
          <w:b/>
          <w:color w:val="000000" w:themeColor="text1"/>
          <w:u w:val="single"/>
        </w:rPr>
      </w:pPr>
    </w:p>
    <w:p w14:paraId="7368C9E0" w14:textId="77777777" w:rsidR="0075717E" w:rsidRPr="00867675" w:rsidRDefault="0075717E">
      <w:pPr>
        <w:numPr>
          <w:ilvl w:val="0"/>
          <w:numId w:val="4"/>
        </w:numPr>
        <w:jc w:val="both"/>
        <w:rPr>
          <w:rFonts w:asciiTheme="minorHAnsi" w:hAnsiTheme="minorHAnsi"/>
          <w:b/>
          <w:color w:val="000000" w:themeColor="text1"/>
          <w:u w:val="single"/>
        </w:rPr>
      </w:pPr>
      <w:r w:rsidRPr="00867675">
        <w:rPr>
          <w:rFonts w:asciiTheme="minorHAnsi" w:hAnsiTheme="minorHAnsi"/>
          <w:b/>
          <w:color w:val="000000" w:themeColor="text1"/>
          <w:u w:val="single"/>
        </w:rPr>
        <w:t>O</w:t>
      </w:r>
      <w:r w:rsidR="00E57928" w:rsidRPr="00867675">
        <w:rPr>
          <w:rFonts w:asciiTheme="minorHAnsi" w:hAnsiTheme="minorHAnsi"/>
          <w:b/>
          <w:color w:val="000000" w:themeColor="text1"/>
          <w:u w:val="single"/>
        </w:rPr>
        <w:t>rganizations without IRS 501(c)(</w:t>
      </w:r>
      <w:r w:rsidRPr="00867675">
        <w:rPr>
          <w:rFonts w:asciiTheme="minorHAnsi" w:hAnsiTheme="minorHAnsi"/>
          <w:b/>
          <w:color w:val="000000" w:themeColor="text1"/>
          <w:u w:val="single"/>
        </w:rPr>
        <w:t>3</w:t>
      </w:r>
      <w:r w:rsidR="00E57928" w:rsidRPr="00867675">
        <w:rPr>
          <w:rFonts w:asciiTheme="minorHAnsi" w:hAnsiTheme="minorHAnsi"/>
          <w:b/>
          <w:color w:val="000000" w:themeColor="text1"/>
          <w:u w:val="single"/>
        </w:rPr>
        <w:t>)</w:t>
      </w:r>
      <w:r w:rsidRPr="00867675">
        <w:rPr>
          <w:rFonts w:asciiTheme="minorHAnsi" w:hAnsiTheme="minorHAnsi"/>
          <w:b/>
          <w:color w:val="000000" w:themeColor="text1"/>
          <w:u w:val="single"/>
        </w:rPr>
        <w:t xml:space="preserve"> status</w:t>
      </w:r>
    </w:p>
    <w:p w14:paraId="161598AE" w14:textId="77777777" w:rsidR="0075717E" w:rsidRPr="00867675" w:rsidRDefault="0075717E">
      <w:pPr>
        <w:jc w:val="both"/>
        <w:rPr>
          <w:rFonts w:asciiTheme="minorHAnsi" w:hAnsiTheme="minorHAnsi"/>
          <w:color w:val="000000" w:themeColor="text1"/>
        </w:rPr>
      </w:pPr>
    </w:p>
    <w:p w14:paraId="558EF9E4" w14:textId="77777777" w:rsidR="0075717E" w:rsidRDefault="0075717E">
      <w:pPr>
        <w:jc w:val="both"/>
        <w:rPr>
          <w:rFonts w:asciiTheme="minorHAnsi" w:hAnsiTheme="minorHAnsi"/>
          <w:color w:val="000000" w:themeColor="text1"/>
        </w:rPr>
      </w:pPr>
      <w:r w:rsidRPr="00867675">
        <w:rPr>
          <w:rFonts w:asciiTheme="minorHAnsi" w:hAnsiTheme="minorHAnsi"/>
          <w:color w:val="000000" w:themeColor="text1"/>
        </w:rPr>
        <w:t>O</w:t>
      </w:r>
      <w:r w:rsidR="00E57928" w:rsidRPr="00867675">
        <w:rPr>
          <w:rFonts w:asciiTheme="minorHAnsi" w:hAnsiTheme="minorHAnsi"/>
          <w:color w:val="000000" w:themeColor="text1"/>
        </w:rPr>
        <w:t>rganizations without IRS 501(c)(3)</w:t>
      </w:r>
      <w:r w:rsidRPr="00867675">
        <w:rPr>
          <w:rFonts w:asciiTheme="minorHAnsi" w:hAnsiTheme="minorHAnsi"/>
          <w:color w:val="000000" w:themeColor="text1"/>
        </w:rPr>
        <w:t xml:space="preserve"> status wishing to apply for funding must “team” with an IRS</w:t>
      </w:r>
      <w:r w:rsidR="001E2C05" w:rsidRPr="00867675">
        <w:rPr>
          <w:rFonts w:asciiTheme="minorHAnsi" w:hAnsiTheme="minorHAnsi"/>
          <w:color w:val="000000" w:themeColor="text1"/>
        </w:rPr>
        <w:t xml:space="preserve"> 501(c)</w:t>
      </w:r>
      <w:r w:rsidR="00931E84" w:rsidRPr="00867675">
        <w:rPr>
          <w:rFonts w:asciiTheme="minorHAnsi" w:hAnsiTheme="minorHAnsi"/>
          <w:color w:val="000000" w:themeColor="text1"/>
        </w:rPr>
        <w:t>(3)</w:t>
      </w:r>
      <w:r w:rsidRPr="00867675">
        <w:rPr>
          <w:rFonts w:asciiTheme="minorHAnsi" w:hAnsiTheme="minorHAnsi"/>
          <w:color w:val="000000" w:themeColor="text1"/>
        </w:rPr>
        <w:t xml:space="preserve"> Jewish agency or institution that will serve as administrator.  All IRS 501(</w:t>
      </w:r>
      <w:r w:rsidR="00B55CC0" w:rsidRPr="00867675">
        <w:rPr>
          <w:rFonts w:asciiTheme="minorHAnsi" w:hAnsiTheme="minorHAnsi"/>
          <w:color w:val="000000" w:themeColor="text1"/>
        </w:rPr>
        <w:t>c</w:t>
      </w:r>
      <w:r w:rsidR="001E2C05" w:rsidRPr="00867675">
        <w:rPr>
          <w:rFonts w:asciiTheme="minorHAnsi" w:hAnsiTheme="minorHAnsi"/>
          <w:color w:val="000000" w:themeColor="text1"/>
        </w:rPr>
        <w:t>)</w:t>
      </w:r>
      <w:r w:rsidR="00931E84" w:rsidRPr="00867675">
        <w:rPr>
          <w:rFonts w:asciiTheme="minorHAnsi" w:hAnsiTheme="minorHAnsi"/>
          <w:color w:val="000000" w:themeColor="text1"/>
        </w:rPr>
        <w:t>(3)</w:t>
      </w:r>
      <w:r w:rsidRPr="00867675">
        <w:rPr>
          <w:rFonts w:asciiTheme="minorHAnsi" w:hAnsiTheme="minorHAnsi"/>
          <w:color w:val="000000" w:themeColor="text1"/>
        </w:rPr>
        <w:t xml:space="preserve"> Jewish agencies and institutions serving as administrators must be recognized by the JFLV.  A description of the relationship between the two organizations should be submitted.</w:t>
      </w:r>
    </w:p>
    <w:p w14:paraId="78D7FC0E" w14:textId="77777777" w:rsidR="00BA7C62" w:rsidRPr="00867675" w:rsidRDefault="00BA7C62">
      <w:pPr>
        <w:jc w:val="both"/>
        <w:rPr>
          <w:rFonts w:asciiTheme="minorHAnsi" w:hAnsiTheme="minorHAnsi"/>
          <w:color w:val="000000" w:themeColor="text1"/>
        </w:rPr>
      </w:pPr>
    </w:p>
    <w:p w14:paraId="10EDA810" w14:textId="77777777" w:rsidR="00F27887" w:rsidRPr="00867675" w:rsidRDefault="00F27887" w:rsidP="00F27887">
      <w:pPr>
        <w:numPr>
          <w:ilvl w:val="0"/>
          <w:numId w:val="4"/>
        </w:numPr>
        <w:jc w:val="both"/>
        <w:rPr>
          <w:rFonts w:asciiTheme="minorHAnsi" w:hAnsiTheme="minorHAnsi"/>
          <w:b/>
          <w:color w:val="000000" w:themeColor="text1"/>
        </w:rPr>
      </w:pPr>
      <w:r w:rsidRPr="00867675">
        <w:rPr>
          <w:rFonts w:asciiTheme="minorHAnsi" w:hAnsiTheme="minorHAnsi"/>
          <w:b/>
          <w:color w:val="000000" w:themeColor="text1"/>
          <w:u w:val="single"/>
        </w:rPr>
        <w:t>Support of the Jewish Federation’s Annual Campaign</w:t>
      </w:r>
    </w:p>
    <w:p w14:paraId="085534C6" w14:textId="77777777" w:rsidR="0075717E" w:rsidRPr="00867675" w:rsidRDefault="0075717E">
      <w:pPr>
        <w:jc w:val="both"/>
        <w:rPr>
          <w:rFonts w:asciiTheme="minorHAnsi" w:hAnsiTheme="minorHAnsi"/>
          <w:color w:val="000000" w:themeColor="text1"/>
        </w:rPr>
      </w:pPr>
    </w:p>
    <w:p w14:paraId="47D643EE" w14:textId="77777777" w:rsidR="0075717E" w:rsidRPr="00725425" w:rsidRDefault="0075717E" w:rsidP="00BA7C62">
      <w:pPr>
        <w:jc w:val="both"/>
        <w:rPr>
          <w:rFonts w:asciiTheme="minorHAnsi" w:hAnsiTheme="minorHAnsi"/>
          <w:b/>
        </w:rPr>
      </w:pPr>
      <w:r w:rsidRPr="00725425">
        <w:rPr>
          <w:rFonts w:asciiTheme="minorHAnsi" w:hAnsiTheme="minorHAnsi"/>
          <w:b/>
        </w:rPr>
        <w:t>It is expected that all board members of local recipient agencies be members in good standing of the Jewish Federation of the Lehigh Valley</w:t>
      </w:r>
      <w:r w:rsidR="00182B14" w:rsidRPr="00725425">
        <w:rPr>
          <w:rFonts w:asciiTheme="minorHAnsi" w:hAnsiTheme="minorHAnsi"/>
          <w:b/>
        </w:rPr>
        <w:t xml:space="preserve">.  Beneficiary agency leadership is encouraged to actively support the Federation’s annual campaign.  The Allocations Committee would like to know </w:t>
      </w:r>
      <w:r w:rsidR="00AD40B8" w:rsidRPr="00725425">
        <w:rPr>
          <w:rFonts w:asciiTheme="minorHAnsi" w:hAnsiTheme="minorHAnsi"/>
          <w:b/>
        </w:rPr>
        <w:t xml:space="preserve">how the </w:t>
      </w:r>
      <w:r w:rsidR="00182B14" w:rsidRPr="00725425">
        <w:rPr>
          <w:rFonts w:asciiTheme="minorHAnsi" w:hAnsiTheme="minorHAnsi"/>
          <w:b/>
        </w:rPr>
        <w:t xml:space="preserve">agency and its leadership promote the Federation and the Federation annual campaign </w:t>
      </w:r>
      <w:r w:rsidR="00AD40B8" w:rsidRPr="00725425">
        <w:rPr>
          <w:rFonts w:asciiTheme="minorHAnsi" w:hAnsiTheme="minorHAnsi"/>
          <w:b/>
        </w:rPr>
        <w:t>to the agency’s</w:t>
      </w:r>
      <w:r w:rsidR="00182B14" w:rsidRPr="00725425">
        <w:rPr>
          <w:rFonts w:asciiTheme="minorHAnsi" w:hAnsiTheme="minorHAnsi"/>
          <w:b/>
        </w:rPr>
        <w:t xml:space="preserve"> board, members, </w:t>
      </w:r>
      <w:r w:rsidR="00E5517F" w:rsidRPr="00725425">
        <w:rPr>
          <w:rFonts w:asciiTheme="minorHAnsi" w:hAnsiTheme="minorHAnsi"/>
          <w:b/>
        </w:rPr>
        <w:t>and constituencies</w:t>
      </w:r>
      <w:r w:rsidR="00182B14" w:rsidRPr="00725425">
        <w:rPr>
          <w:rFonts w:asciiTheme="minorHAnsi" w:hAnsiTheme="minorHAnsi"/>
          <w:b/>
        </w:rPr>
        <w:t>.</w:t>
      </w:r>
    </w:p>
    <w:p w14:paraId="01F8DD8D" w14:textId="77777777" w:rsidR="0075717E" w:rsidRPr="00867675" w:rsidRDefault="0075717E">
      <w:pPr>
        <w:jc w:val="both"/>
        <w:rPr>
          <w:rFonts w:asciiTheme="minorHAnsi" w:hAnsiTheme="minorHAnsi"/>
          <w:color w:val="000000" w:themeColor="text1"/>
        </w:rPr>
      </w:pPr>
    </w:p>
    <w:p w14:paraId="435826C4" w14:textId="77777777" w:rsidR="0075717E" w:rsidRPr="00867675" w:rsidRDefault="0075717E">
      <w:pPr>
        <w:numPr>
          <w:ilvl w:val="0"/>
          <w:numId w:val="4"/>
        </w:numPr>
        <w:jc w:val="both"/>
        <w:rPr>
          <w:rFonts w:asciiTheme="minorHAnsi" w:hAnsiTheme="minorHAnsi"/>
          <w:b/>
          <w:color w:val="000000" w:themeColor="text1"/>
          <w:u w:val="single"/>
        </w:rPr>
      </w:pPr>
      <w:r w:rsidRPr="00867675">
        <w:rPr>
          <w:rFonts w:asciiTheme="minorHAnsi" w:hAnsiTheme="minorHAnsi"/>
          <w:b/>
          <w:color w:val="000000" w:themeColor="text1"/>
          <w:u w:val="single"/>
        </w:rPr>
        <w:t>Distribution Schedules</w:t>
      </w:r>
    </w:p>
    <w:p w14:paraId="27D3FE0E" w14:textId="77777777" w:rsidR="0075717E" w:rsidRPr="00867675" w:rsidRDefault="0075717E">
      <w:pPr>
        <w:ind w:left="360"/>
        <w:jc w:val="both"/>
        <w:rPr>
          <w:rFonts w:asciiTheme="minorHAnsi" w:hAnsiTheme="minorHAnsi"/>
          <w:color w:val="000000" w:themeColor="text1"/>
        </w:rPr>
      </w:pPr>
    </w:p>
    <w:p w14:paraId="0AC62932" w14:textId="77777777" w:rsidR="00366571" w:rsidRDefault="00366571">
      <w:pPr>
        <w:numPr>
          <w:ilvl w:val="1"/>
          <w:numId w:val="4"/>
        </w:numPr>
        <w:jc w:val="both"/>
        <w:rPr>
          <w:rFonts w:asciiTheme="minorHAnsi" w:hAnsiTheme="minorHAnsi"/>
          <w:color w:val="000000" w:themeColor="text1"/>
        </w:rPr>
      </w:pPr>
      <w:r>
        <w:rPr>
          <w:rFonts w:asciiTheme="minorHAnsi" w:hAnsiTheme="minorHAnsi"/>
          <w:color w:val="000000" w:themeColor="text1"/>
        </w:rPr>
        <w:t>Distribution Schedule:</w:t>
      </w:r>
    </w:p>
    <w:p w14:paraId="6F2708ED" w14:textId="77777777" w:rsidR="00366571" w:rsidRDefault="00366571" w:rsidP="00366571">
      <w:pPr>
        <w:pStyle w:val="ListParagraph"/>
        <w:rPr>
          <w:rFonts w:asciiTheme="minorHAnsi" w:hAnsiTheme="minorHAnsi"/>
          <w:color w:val="000000" w:themeColor="text1"/>
        </w:rPr>
      </w:pPr>
    </w:p>
    <w:p w14:paraId="478E5AEB" w14:textId="03B6C409" w:rsidR="00366571" w:rsidRDefault="00366571" w:rsidP="00366571">
      <w:pPr>
        <w:numPr>
          <w:ilvl w:val="2"/>
          <w:numId w:val="4"/>
        </w:numPr>
        <w:jc w:val="both"/>
        <w:rPr>
          <w:rFonts w:asciiTheme="minorHAnsi" w:hAnsiTheme="minorHAnsi"/>
          <w:color w:val="000000" w:themeColor="text1"/>
        </w:rPr>
      </w:pPr>
      <w:r>
        <w:rPr>
          <w:rFonts w:asciiTheme="minorHAnsi" w:hAnsiTheme="minorHAnsi"/>
          <w:color w:val="000000" w:themeColor="text1"/>
        </w:rPr>
        <w:t>Based on the amount of your awarded unrestricted allocation, allocation payments are typically made monthly, quarterly or bian</w:t>
      </w:r>
      <w:r w:rsidR="003B0D20">
        <w:rPr>
          <w:rFonts w:asciiTheme="minorHAnsi" w:hAnsiTheme="minorHAnsi"/>
          <w:color w:val="000000" w:themeColor="text1"/>
        </w:rPr>
        <w:t>n</w:t>
      </w:r>
      <w:r>
        <w:rPr>
          <w:rFonts w:asciiTheme="minorHAnsi" w:hAnsiTheme="minorHAnsi"/>
          <w:color w:val="000000" w:themeColor="text1"/>
        </w:rPr>
        <w:t xml:space="preserve">ually; the award letter will specify your specific allocation distribution schedule.  </w:t>
      </w:r>
    </w:p>
    <w:p w14:paraId="3B42B5B9" w14:textId="77777777" w:rsidR="00366571" w:rsidRDefault="00366571" w:rsidP="00366571">
      <w:pPr>
        <w:pStyle w:val="ListParagraph"/>
        <w:rPr>
          <w:rFonts w:asciiTheme="minorHAnsi" w:hAnsiTheme="minorHAnsi"/>
          <w:color w:val="000000" w:themeColor="text1"/>
        </w:rPr>
      </w:pPr>
    </w:p>
    <w:p w14:paraId="09425792" w14:textId="77777777" w:rsidR="0075717E" w:rsidRPr="00366571" w:rsidRDefault="0075717E" w:rsidP="00366571">
      <w:pPr>
        <w:numPr>
          <w:ilvl w:val="2"/>
          <w:numId w:val="4"/>
        </w:numPr>
        <w:jc w:val="both"/>
        <w:rPr>
          <w:rFonts w:asciiTheme="minorHAnsi" w:hAnsiTheme="minorHAnsi"/>
          <w:color w:val="000000" w:themeColor="text1"/>
        </w:rPr>
      </w:pPr>
      <w:r w:rsidRPr="00366571">
        <w:rPr>
          <w:rFonts w:asciiTheme="minorHAnsi" w:hAnsiTheme="minorHAnsi"/>
          <w:color w:val="000000" w:themeColor="text1"/>
        </w:rPr>
        <w:t>Agencies may request alternative payment schedules.  A revision to the allocation payment schedule is at t</w:t>
      </w:r>
      <w:r w:rsidR="00380263" w:rsidRPr="00366571">
        <w:rPr>
          <w:rFonts w:asciiTheme="minorHAnsi" w:hAnsiTheme="minorHAnsi"/>
          <w:color w:val="000000" w:themeColor="text1"/>
        </w:rPr>
        <w:t xml:space="preserve">he discretion of the Federation and modifications should not be assumed.  The Federation will provide written confirmation of your </w:t>
      </w:r>
      <w:r w:rsidR="009B70ED" w:rsidRPr="00366571">
        <w:rPr>
          <w:rFonts w:asciiTheme="minorHAnsi" w:hAnsiTheme="minorHAnsi"/>
          <w:color w:val="000000" w:themeColor="text1"/>
        </w:rPr>
        <w:t>distribution schedule.</w:t>
      </w:r>
    </w:p>
    <w:p w14:paraId="51263BF4" w14:textId="77777777" w:rsidR="0075717E" w:rsidRDefault="0075717E">
      <w:pPr>
        <w:jc w:val="both"/>
        <w:rPr>
          <w:rFonts w:asciiTheme="minorHAnsi" w:hAnsiTheme="minorHAnsi"/>
          <w:color w:val="000000" w:themeColor="text1"/>
          <w:sz w:val="22"/>
          <w:szCs w:val="22"/>
        </w:rPr>
      </w:pPr>
    </w:p>
    <w:p w14:paraId="42D6D728" w14:textId="77777777" w:rsidR="000C6694" w:rsidRDefault="000C6694">
      <w:pPr>
        <w:jc w:val="both"/>
        <w:rPr>
          <w:rFonts w:asciiTheme="minorHAnsi" w:hAnsiTheme="minorHAnsi"/>
          <w:color w:val="000000" w:themeColor="text1"/>
          <w:sz w:val="22"/>
          <w:szCs w:val="22"/>
        </w:rPr>
      </w:pPr>
    </w:p>
    <w:p w14:paraId="4708F95D" w14:textId="77777777" w:rsidR="000C6694" w:rsidRDefault="000C6694">
      <w:pPr>
        <w:jc w:val="both"/>
        <w:rPr>
          <w:rFonts w:asciiTheme="minorHAnsi" w:hAnsiTheme="minorHAnsi"/>
          <w:color w:val="000000" w:themeColor="text1"/>
          <w:sz w:val="22"/>
          <w:szCs w:val="22"/>
        </w:rPr>
      </w:pPr>
    </w:p>
    <w:p w14:paraId="3E534AD7" w14:textId="77777777" w:rsidR="008B6B46" w:rsidRDefault="008B6B46">
      <w:pPr>
        <w:jc w:val="both"/>
        <w:rPr>
          <w:rFonts w:asciiTheme="minorHAnsi" w:hAnsiTheme="minorHAnsi"/>
          <w:color w:val="000000" w:themeColor="text1"/>
          <w:sz w:val="22"/>
          <w:szCs w:val="22"/>
        </w:rPr>
      </w:pPr>
    </w:p>
    <w:p w14:paraId="1C6ADCB8" w14:textId="77777777" w:rsidR="000C6694" w:rsidRDefault="000C6694">
      <w:pPr>
        <w:jc w:val="both"/>
        <w:rPr>
          <w:rFonts w:asciiTheme="minorHAnsi" w:hAnsiTheme="minorHAnsi"/>
          <w:color w:val="000000" w:themeColor="text1"/>
          <w:sz w:val="22"/>
          <w:szCs w:val="22"/>
        </w:rPr>
      </w:pPr>
    </w:p>
    <w:p w14:paraId="4AA244AD" w14:textId="77777777" w:rsidR="000C6694" w:rsidRDefault="000C6694">
      <w:pPr>
        <w:jc w:val="both"/>
        <w:rPr>
          <w:rFonts w:asciiTheme="minorHAnsi" w:hAnsiTheme="minorHAnsi"/>
          <w:color w:val="000000" w:themeColor="text1"/>
          <w:sz w:val="22"/>
          <w:szCs w:val="22"/>
        </w:rPr>
      </w:pPr>
    </w:p>
    <w:p w14:paraId="4E3185C7" w14:textId="77777777" w:rsidR="001B5C93" w:rsidRDefault="001B5C93">
      <w:pPr>
        <w:jc w:val="both"/>
        <w:rPr>
          <w:rFonts w:asciiTheme="minorHAnsi" w:hAnsiTheme="minorHAnsi"/>
          <w:color w:val="000000" w:themeColor="text1"/>
          <w:sz w:val="22"/>
          <w:szCs w:val="22"/>
        </w:rPr>
      </w:pPr>
    </w:p>
    <w:p w14:paraId="5CE5F078" w14:textId="77777777" w:rsidR="001B5C93" w:rsidRDefault="001B5C93">
      <w:pPr>
        <w:jc w:val="both"/>
        <w:rPr>
          <w:rFonts w:asciiTheme="minorHAnsi" w:hAnsiTheme="minorHAnsi"/>
          <w:color w:val="000000" w:themeColor="text1"/>
          <w:sz w:val="22"/>
          <w:szCs w:val="22"/>
        </w:rPr>
      </w:pPr>
    </w:p>
    <w:p w14:paraId="7C4708E0" w14:textId="77777777" w:rsidR="001B5C93" w:rsidRDefault="001B5C93">
      <w:pPr>
        <w:jc w:val="both"/>
        <w:rPr>
          <w:rFonts w:asciiTheme="minorHAnsi" w:hAnsiTheme="minorHAnsi"/>
          <w:color w:val="000000" w:themeColor="text1"/>
          <w:sz w:val="22"/>
          <w:szCs w:val="22"/>
        </w:rPr>
      </w:pPr>
    </w:p>
    <w:p w14:paraId="4C2C7F0C" w14:textId="77777777" w:rsidR="001B5C93" w:rsidRDefault="001B5C93">
      <w:pPr>
        <w:jc w:val="both"/>
        <w:rPr>
          <w:rFonts w:asciiTheme="minorHAnsi" w:hAnsiTheme="minorHAnsi"/>
          <w:color w:val="000000" w:themeColor="text1"/>
          <w:sz w:val="22"/>
          <w:szCs w:val="22"/>
        </w:rPr>
      </w:pPr>
    </w:p>
    <w:p w14:paraId="6212CAFF" w14:textId="77777777" w:rsidR="001B5C93" w:rsidRDefault="001B5C93">
      <w:pPr>
        <w:jc w:val="both"/>
        <w:rPr>
          <w:rFonts w:asciiTheme="minorHAnsi" w:hAnsiTheme="minorHAnsi"/>
          <w:color w:val="000000" w:themeColor="text1"/>
          <w:sz w:val="22"/>
          <w:szCs w:val="22"/>
        </w:rPr>
      </w:pPr>
    </w:p>
    <w:p w14:paraId="06027819" w14:textId="77777777" w:rsidR="001B5C93" w:rsidRDefault="001B5C93">
      <w:pPr>
        <w:jc w:val="both"/>
        <w:rPr>
          <w:rFonts w:asciiTheme="minorHAnsi" w:hAnsiTheme="minorHAnsi"/>
          <w:color w:val="000000" w:themeColor="text1"/>
          <w:sz w:val="22"/>
          <w:szCs w:val="22"/>
        </w:rPr>
      </w:pPr>
    </w:p>
    <w:p w14:paraId="27C61A4B" w14:textId="77777777" w:rsidR="001B5C93" w:rsidRDefault="001B5C93">
      <w:pPr>
        <w:jc w:val="both"/>
        <w:rPr>
          <w:rFonts w:asciiTheme="minorHAnsi" w:hAnsiTheme="minorHAnsi"/>
          <w:color w:val="000000" w:themeColor="text1"/>
          <w:sz w:val="22"/>
          <w:szCs w:val="22"/>
        </w:rPr>
      </w:pPr>
    </w:p>
    <w:p w14:paraId="75EB8676" w14:textId="77777777" w:rsidR="001B5C93" w:rsidRDefault="001B5C93">
      <w:pPr>
        <w:jc w:val="both"/>
        <w:rPr>
          <w:rFonts w:asciiTheme="minorHAnsi" w:hAnsiTheme="minorHAnsi"/>
          <w:color w:val="000000" w:themeColor="text1"/>
          <w:sz w:val="22"/>
          <w:szCs w:val="22"/>
        </w:rPr>
      </w:pPr>
    </w:p>
    <w:p w14:paraId="67924730" w14:textId="77777777" w:rsidR="001B5C93" w:rsidRDefault="001B5C93">
      <w:pPr>
        <w:jc w:val="both"/>
        <w:rPr>
          <w:rFonts w:asciiTheme="minorHAnsi" w:hAnsiTheme="minorHAnsi"/>
          <w:color w:val="000000" w:themeColor="text1"/>
          <w:sz w:val="22"/>
          <w:szCs w:val="22"/>
        </w:rPr>
      </w:pPr>
    </w:p>
    <w:p w14:paraId="71C1F30C" w14:textId="77777777" w:rsidR="001B5C93" w:rsidRDefault="001B5C93">
      <w:pPr>
        <w:jc w:val="both"/>
        <w:rPr>
          <w:rFonts w:asciiTheme="minorHAnsi" w:hAnsiTheme="minorHAnsi"/>
          <w:color w:val="000000" w:themeColor="text1"/>
          <w:sz w:val="22"/>
          <w:szCs w:val="22"/>
        </w:rPr>
      </w:pPr>
    </w:p>
    <w:p w14:paraId="389601CE" w14:textId="77777777" w:rsidR="001B5C93" w:rsidRDefault="001B5C93">
      <w:pPr>
        <w:jc w:val="both"/>
        <w:rPr>
          <w:rFonts w:asciiTheme="minorHAnsi" w:hAnsiTheme="minorHAnsi"/>
          <w:color w:val="000000" w:themeColor="text1"/>
          <w:sz w:val="22"/>
          <w:szCs w:val="22"/>
        </w:rPr>
      </w:pPr>
    </w:p>
    <w:p w14:paraId="6DD00BC8" w14:textId="77777777" w:rsidR="001B5C93" w:rsidRDefault="001B5C93">
      <w:pPr>
        <w:jc w:val="both"/>
        <w:rPr>
          <w:rFonts w:asciiTheme="minorHAnsi" w:hAnsiTheme="minorHAnsi"/>
          <w:color w:val="000000" w:themeColor="text1"/>
          <w:sz w:val="22"/>
          <w:szCs w:val="22"/>
        </w:rPr>
      </w:pPr>
    </w:p>
    <w:p w14:paraId="6160F097" w14:textId="77777777" w:rsidR="001B5C93" w:rsidRDefault="001B5C93">
      <w:pPr>
        <w:jc w:val="both"/>
        <w:rPr>
          <w:rFonts w:asciiTheme="minorHAnsi" w:hAnsiTheme="minorHAnsi"/>
          <w:color w:val="000000" w:themeColor="text1"/>
          <w:sz w:val="22"/>
          <w:szCs w:val="22"/>
        </w:rPr>
      </w:pPr>
    </w:p>
    <w:p w14:paraId="5EFAB149" w14:textId="77777777" w:rsidR="001B5C93" w:rsidRDefault="001B5C93">
      <w:pPr>
        <w:jc w:val="both"/>
        <w:rPr>
          <w:rFonts w:asciiTheme="minorHAnsi" w:hAnsiTheme="minorHAnsi"/>
          <w:color w:val="000000" w:themeColor="text1"/>
          <w:sz w:val="22"/>
          <w:szCs w:val="22"/>
        </w:rPr>
      </w:pPr>
    </w:p>
    <w:p w14:paraId="527034F4" w14:textId="77777777" w:rsidR="001B5C93" w:rsidRDefault="001B5C93">
      <w:pPr>
        <w:jc w:val="both"/>
        <w:rPr>
          <w:rFonts w:asciiTheme="minorHAnsi" w:hAnsiTheme="minorHAnsi"/>
          <w:color w:val="000000" w:themeColor="text1"/>
          <w:sz w:val="22"/>
          <w:szCs w:val="22"/>
        </w:rPr>
      </w:pPr>
    </w:p>
    <w:p w14:paraId="35AC6303" w14:textId="4AF6BCF6" w:rsidR="0075717E" w:rsidRPr="00867675" w:rsidRDefault="00315358" w:rsidP="00896242">
      <w:pPr>
        <w:jc w:val="both"/>
        <w:rPr>
          <w:rFonts w:asciiTheme="minorHAnsi" w:hAnsiTheme="minorHAnsi"/>
          <w:noProof/>
          <w:color w:val="000000" w:themeColor="text1"/>
          <w:sz w:val="16"/>
          <w:szCs w:val="16"/>
        </w:rPr>
      </w:pPr>
      <w:r w:rsidRPr="00867675">
        <w:rPr>
          <w:rFonts w:asciiTheme="minorHAnsi" w:hAnsiTheme="minorHAnsi"/>
          <w:color w:val="000000" w:themeColor="text1"/>
          <w:sz w:val="16"/>
          <w:szCs w:val="16"/>
        </w:rPr>
        <w:fldChar w:fldCharType="begin"/>
      </w:r>
      <w:r w:rsidR="00672773" w:rsidRPr="00867675">
        <w:rPr>
          <w:rFonts w:asciiTheme="minorHAnsi" w:hAnsiTheme="minorHAnsi"/>
          <w:color w:val="000000" w:themeColor="text1"/>
          <w:sz w:val="16"/>
          <w:szCs w:val="16"/>
        </w:rPr>
        <w:instrText xml:space="preserve"> FILENAME  \* Lower  \* MERGEFORMAT </w:instrText>
      </w:r>
      <w:r w:rsidRPr="00867675">
        <w:rPr>
          <w:rFonts w:asciiTheme="minorHAnsi" w:hAnsiTheme="minorHAnsi"/>
          <w:color w:val="000000" w:themeColor="text1"/>
          <w:sz w:val="16"/>
          <w:szCs w:val="16"/>
        </w:rPr>
        <w:fldChar w:fldCharType="separate"/>
      </w:r>
      <w:r w:rsidR="00FA7BCA">
        <w:rPr>
          <w:rFonts w:asciiTheme="minorHAnsi" w:hAnsiTheme="minorHAnsi"/>
          <w:noProof/>
          <w:color w:val="000000" w:themeColor="text1"/>
          <w:sz w:val="16"/>
          <w:szCs w:val="16"/>
        </w:rPr>
        <w:t>20</w:t>
      </w:r>
      <w:r w:rsidR="00725425">
        <w:rPr>
          <w:rFonts w:asciiTheme="minorHAnsi" w:hAnsiTheme="minorHAnsi"/>
          <w:noProof/>
          <w:color w:val="000000" w:themeColor="text1"/>
          <w:sz w:val="16"/>
          <w:szCs w:val="16"/>
        </w:rPr>
        <w:t>2</w:t>
      </w:r>
      <w:r w:rsidR="00586928">
        <w:rPr>
          <w:rFonts w:asciiTheme="minorHAnsi" w:hAnsiTheme="minorHAnsi"/>
          <w:noProof/>
          <w:color w:val="000000" w:themeColor="text1"/>
          <w:sz w:val="16"/>
          <w:szCs w:val="16"/>
        </w:rPr>
        <w:t>6</w:t>
      </w:r>
      <w:r w:rsidR="00725425">
        <w:rPr>
          <w:rFonts w:asciiTheme="minorHAnsi" w:hAnsiTheme="minorHAnsi"/>
          <w:noProof/>
          <w:color w:val="000000" w:themeColor="text1"/>
          <w:sz w:val="16"/>
          <w:szCs w:val="16"/>
        </w:rPr>
        <w:t>-2</w:t>
      </w:r>
      <w:r w:rsidR="00586928">
        <w:rPr>
          <w:rFonts w:asciiTheme="minorHAnsi" w:hAnsiTheme="minorHAnsi"/>
          <w:noProof/>
          <w:color w:val="000000" w:themeColor="text1"/>
          <w:sz w:val="16"/>
          <w:szCs w:val="16"/>
        </w:rPr>
        <w:t>7</w:t>
      </w:r>
      <w:r w:rsidR="00725425">
        <w:rPr>
          <w:rFonts w:asciiTheme="minorHAnsi" w:hAnsiTheme="minorHAnsi"/>
          <w:noProof/>
          <w:color w:val="000000" w:themeColor="text1"/>
          <w:sz w:val="16"/>
          <w:szCs w:val="16"/>
        </w:rPr>
        <w:t xml:space="preserve"> </w:t>
      </w:r>
      <w:r w:rsidR="00896242" w:rsidRPr="00867675">
        <w:rPr>
          <w:rFonts w:asciiTheme="minorHAnsi" w:hAnsiTheme="minorHAnsi"/>
          <w:noProof/>
          <w:color w:val="000000" w:themeColor="text1"/>
          <w:sz w:val="16"/>
          <w:szCs w:val="16"/>
        </w:rPr>
        <w:t>allocation guidelines.doc</w:t>
      </w:r>
      <w:r w:rsidRPr="00867675">
        <w:rPr>
          <w:rFonts w:asciiTheme="minorHAnsi" w:hAnsiTheme="minorHAnsi"/>
          <w:noProof/>
          <w:color w:val="000000" w:themeColor="text1"/>
          <w:sz w:val="16"/>
          <w:szCs w:val="16"/>
        </w:rPr>
        <w:fldChar w:fldCharType="end"/>
      </w:r>
    </w:p>
    <w:p w14:paraId="315F32EC" w14:textId="77777777" w:rsidR="00EF7341" w:rsidRPr="00867675" w:rsidRDefault="00EF7341" w:rsidP="00896242">
      <w:pPr>
        <w:jc w:val="both"/>
        <w:rPr>
          <w:rFonts w:asciiTheme="minorHAnsi" w:hAnsiTheme="minorHAnsi"/>
          <w:color w:val="000000" w:themeColor="text1"/>
          <w:sz w:val="16"/>
          <w:szCs w:val="16"/>
        </w:rPr>
      </w:pPr>
    </w:p>
    <w:sectPr w:rsidR="00EF7341" w:rsidRPr="00867675" w:rsidSect="00837F03">
      <w:headerReference w:type="default" r:id="rId12"/>
      <w:footerReference w:type="default" r:id="rId13"/>
      <w:pgSz w:w="12240" w:h="15840" w:code="1"/>
      <w:pgMar w:top="1152" w:right="864" w:bottom="115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347D" w14:textId="77777777" w:rsidR="00FA6964" w:rsidRDefault="00FA6964">
      <w:r>
        <w:separator/>
      </w:r>
    </w:p>
  </w:endnote>
  <w:endnote w:type="continuationSeparator" w:id="0">
    <w:p w14:paraId="45511EC1" w14:textId="77777777" w:rsidR="00FA6964" w:rsidRDefault="00FA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BA0D" w14:textId="67BC5A39" w:rsidR="001D0237" w:rsidRPr="003D474F" w:rsidRDefault="001D0237" w:rsidP="001D0237">
    <w:pPr>
      <w:pStyle w:val="Footer"/>
      <w:jc w:val="center"/>
      <w:rPr>
        <w:i/>
        <w:sz w:val="20"/>
        <w:szCs w:val="20"/>
      </w:rPr>
    </w:pPr>
    <w:r w:rsidRPr="003D474F">
      <w:rPr>
        <w:rFonts w:asciiTheme="minorHAnsi" w:hAnsiTheme="minorHAnsi"/>
        <w:b/>
        <w:i/>
        <w:color w:val="FF0000"/>
        <w:sz w:val="20"/>
        <w:szCs w:val="20"/>
      </w:rPr>
      <w:t xml:space="preserve">DEADLINE FOR </w:t>
    </w:r>
    <w:r w:rsidR="009E3C07">
      <w:rPr>
        <w:rFonts w:asciiTheme="minorHAnsi" w:hAnsiTheme="minorHAnsi"/>
        <w:b/>
        <w:i/>
        <w:color w:val="FF0000"/>
        <w:sz w:val="20"/>
        <w:szCs w:val="20"/>
      </w:rPr>
      <w:t xml:space="preserve">SUBMISSION:  </w:t>
    </w:r>
    <w:r w:rsidR="00B63224">
      <w:rPr>
        <w:rFonts w:asciiTheme="minorHAnsi" w:hAnsiTheme="minorHAnsi"/>
        <w:b/>
        <w:i/>
        <w:color w:val="FF0000"/>
        <w:sz w:val="20"/>
        <w:szCs w:val="20"/>
      </w:rPr>
      <w:t>Wednesday</w:t>
    </w:r>
    <w:r w:rsidR="00725425">
      <w:rPr>
        <w:rFonts w:asciiTheme="minorHAnsi" w:hAnsiTheme="minorHAnsi"/>
        <w:b/>
        <w:i/>
        <w:color w:val="FF0000"/>
        <w:sz w:val="20"/>
        <w:szCs w:val="20"/>
      </w:rPr>
      <w:t>, March 1</w:t>
    </w:r>
    <w:r w:rsidR="00586928">
      <w:rPr>
        <w:rFonts w:asciiTheme="minorHAnsi" w:hAnsiTheme="minorHAnsi"/>
        <w:b/>
        <w:i/>
        <w:color w:val="FF0000"/>
        <w:sz w:val="20"/>
        <w:szCs w:val="20"/>
      </w:rPr>
      <w:t>1</w:t>
    </w:r>
    <w:r w:rsidR="00725425">
      <w:rPr>
        <w:rFonts w:asciiTheme="minorHAnsi" w:hAnsiTheme="minorHAnsi"/>
        <w:b/>
        <w:i/>
        <w:color w:val="FF0000"/>
        <w:sz w:val="20"/>
        <w:szCs w:val="20"/>
      </w:rPr>
      <w:t>, 202</w:t>
    </w:r>
    <w:r w:rsidR="00586928">
      <w:rPr>
        <w:rFonts w:asciiTheme="minorHAnsi" w:hAnsiTheme="minorHAnsi"/>
        <w:b/>
        <w:i/>
        <w:color w:val="FF000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B748" w14:textId="77777777" w:rsidR="00FA6964" w:rsidRDefault="00FA6964">
      <w:r>
        <w:separator/>
      </w:r>
    </w:p>
  </w:footnote>
  <w:footnote w:type="continuationSeparator" w:id="0">
    <w:p w14:paraId="16D9C81B" w14:textId="77777777" w:rsidR="00FA6964" w:rsidRDefault="00FA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9A3F" w14:textId="77777777" w:rsidR="001F18E8" w:rsidRPr="00DE5706" w:rsidRDefault="0067371A" w:rsidP="001F18E8">
    <w:pPr>
      <w:pStyle w:val="Header"/>
      <w:tabs>
        <w:tab w:val="clear" w:pos="8640"/>
        <w:tab w:val="right" w:pos="9810"/>
      </w:tabs>
      <w:rPr>
        <w:rFonts w:asciiTheme="minorHAnsi" w:hAnsiTheme="minorHAnsi"/>
        <w:sz w:val="16"/>
      </w:rPr>
    </w:pPr>
    <w:r w:rsidRPr="00DE5706">
      <w:rPr>
        <w:rFonts w:asciiTheme="minorHAnsi" w:hAnsiTheme="minorHAnsi"/>
        <w:sz w:val="16"/>
      </w:rPr>
      <w:t>Jewish Federation of the Lehigh Valley</w:t>
    </w:r>
    <w:r w:rsidR="001F18E8" w:rsidRPr="00DE5706">
      <w:rPr>
        <w:rFonts w:asciiTheme="minorHAnsi" w:hAnsiTheme="minorHAnsi"/>
        <w:sz w:val="16"/>
      </w:rPr>
      <w:tab/>
    </w:r>
    <w:r w:rsidR="001F18E8" w:rsidRPr="00DE5706">
      <w:rPr>
        <w:rFonts w:asciiTheme="minorHAnsi" w:hAnsiTheme="minorHAnsi"/>
        <w:sz w:val="16"/>
      </w:rPr>
      <w:tab/>
    </w:r>
  </w:p>
  <w:p w14:paraId="02742820" w14:textId="5D4C228C" w:rsidR="0067371A" w:rsidRPr="00DE5706" w:rsidRDefault="00725425" w:rsidP="00784B04">
    <w:pPr>
      <w:pStyle w:val="Header"/>
      <w:tabs>
        <w:tab w:val="clear" w:pos="8640"/>
        <w:tab w:val="right" w:pos="9810"/>
      </w:tabs>
      <w:rPr>
        <w:rFonts w:asciiTheme="minorHAnsi" w:hAnsiTheme="minorHAnsi"/>
        <w:sz w:val="16"/>
      </w:rPr>
    </w:pPr>
    <w:r>
      <w:rPr>
        <w:rFonts w:asciiTheme="minorHAnsi" w:hAnsiTheme="minorHAnsi"/>
        <w:sz w:val="16"/>
      </w:rPr>
      <w:t>202</w:t>
    </w:r>
    <w:r w:rsidR="00452B4A">
      <w:rPr>
        <w:rFonts w:asciiTheme="minorHAnsi" w:hAnsiTheme="minorHAnsi"/>
        <w:sz w:val="16"/>
      </w:rPr>
      <w:t>5</w:t>
    </w:r>
    <w:r>
      <w:rPr>
        <w:rFonts w:asciiTheme="minorHAnsi" w:hAnsiTheme="minorHAnsi"/>
        <w:sz w:val="16"/>
      </w:rPr>
      <w:t>-202</w:t>
    </w:r>
    <w:r w:rsidR="00452B4A">
      <w:rPr>
        <w:rFonts w:asciiTheme="minorHAnsi" w:hAnsiTheme="minorHAnsi"/>
        <w:sz w:val="16"/>
      </w:rPr>
      <w:t>6</w:t>
    </w:r>
    <w:r w:rsidR="00135CC4" w:rsidRPr="00DE5706">
      <w:rPr>
        <w:rFonts w:asciiTheme="minorHAnsi" w:hAnsiTheme="minorHAnsi"/>
        <w:sz w:val="16"/>
      </w:rPr>
      <w:t xml:space="preserve"> </w:t>
    </w:r>
    <w:r w:rsidR="0067371A" w:rsidRPr="00DE5706">
      <w:rPr>
        <w:rFonts w:asciiTheme="minorHAnsi" w:hAnsiTheme="minorHAnsi"/>
        <w:sz w:val="16"/>
      </w:rPr>
      <w:t>Allocation Guidelines</w:t>
    </w:r>
  </w:p>
  <w:p w14:paraId="3D3400CF" w14:textId="44100888" w:rsidR="0067371A" w:rsidRPr="00DE5706" w:rsidRDefault="0067371A">
    <w:pPr>
      <w:pStyle w:val="Header"/>
      <w:rPr>
        <w:rStyle w:val="PageNumber"/>
        <w:rFonts w:asciiTheme="minorHAnsi" w:hAnsiTheme="minorHAnsi"/>
        <w:sz w:val="16"/>
      </w:rPr>
    </w:pPr>
    <w:r w:rsidRPr="00DE5706">
      <w:rPr>
        <w:rFonts w:asciiTheme="minorHAnsi" w:hAnsiTheme="minorHAnsi"/>
        <w:sz w:val="16"/>
      </w:rPr>
      <w:t xml:space="preserve">Page </w:t>
    </w:r>
    <w:r w:rsidR="00315358" w:rsidRPr="00DE5706">
      <w:rPr>
        <w:rStyle w:val="PageNumber"/>
        <w:rFonts w:asciiTheme="minorHAnsi" w:hAnsiTheme="minorHAnsi"/>
        <w:sz w:val="16"/>
      </w:rPr>
      <w:fldChar w:fldCharType="begin"/>
    </w:r>
    <w:r w:rsidRPr="00DE5706">
      <w:rPr>
        <w:rStyle w:val="PageNumber"/>
        <w:rFonts w:asciiTheme="minorHAnsi" w:hAnsiTheme="minorHAnsi"/>
        <w:sz w:val="16"/>
      </w:rPr>
      <w:instrText xml:space="preserve"> PAGE </w:instrText>
    </w:r>
    <w:r w:rsidR="00315358" w:rsidRPr="00DE5706">
      <w:rPr>
        <w:rStyle w:val="PageNumber"/>
        <w:rFonts w:asciiTheme="minorHAnsi" w:hAnsiTheme="minorHAnsi"/>
        <w:sz w:val="16"/>
      </w:rPr>
      <w:fldChar w:fldCharType="separate"/>
    </w:r>
    <w:r w:rsidR="00452B4A">
      <w:rPr>
        <w:rStyle w:val="PageNumber"/>
        <w:rFonts w:asciiTheme="minorHAnsi" w:hAnsiTheme="minorHAnsi"/>
        <w:noProof/>
        <w:sz w:val="16"/>
      </w:rPr>
      <w:t>2</w:t>
    </w:r>
    <w:r w:rsidR="00315358" w:rsidRPr="00DE5706">
      <w:rPr>
        <w:rStyle w:val="PageNumber"/>
        <w:rFonts w:asciiTheme="minorHAnsi" w:hAnsiTheme="minorHAnsi"/>
        <w:sz w:val="16"/>
      </w:rPr>
      <w:fldChar w:fldCharType="end"/>
    </w:r>
  </w:p>
  <w:p w14:paraId="0F0FCCFC" w14:textId="77777777" w:rsidR="0067371A" w:rsidRDefault="0067371A">
    <w:pPr>
      <w:pStyle w:val="Header"/>
      <w:rPr>
        <w:rStyle w:val="PageNumber"/>
        <w:rFonts w:ascii="Century Gothic" w:hAnsi="Century Gothic"/>
        <w:sz w:val="16"/>
      </w:rPr>
    </w:pPr>
  </w:p>
  <w:p w14:paraId="6C37AA79" w14:textId="77777777" w:rsidR="0067371A" w:rsidRDefault="0067371A">
    <w:pPr>
      <w:pStyle w:val="Header"/>
      <w:rPr>
        <w:rStyle w:val="PageNumber"/>
        <w:rFonts w:ascii="Century Gothic" w:hAnsi="Century Gothic"/>
        <w:sz w:val="16"/>
      </w:rPr>
    </w:pPr>
  </w:p>
  <w:p w14:paraId="2E93D660" w14:textId="77777777" w:rsidR="0067371A" w:rsidRDefault="0067371A">
    <w:pPr>
      <w:pStyle w:val="Header"/>
      <w:rPr>
        <w:rFonts w:ascii="Century Gothic" w:hAnsi="Century Gothic"/>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2F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814072"/>
    <w:multiLevelType w:val="multilevel"/>
    <w:tmpl w:val="1362EB26"/>
    <w:lvl w:ilvl="0">
      <w:start w:val="4"/>
      <w:numFmt w:val="upperLetter"/>
      <w:lvlText w:val="%1."/>
      <w:lvlJc w:val="left"/>
      <w:pPr>
        <w:tabs>
          <w:tab w:val="num" w:pos="735"/>
        </w:tabs>
        <w:ind w:left="735" w:hanging="37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4A84E06"/>
    <w:multiLevelType w:val="singleLevel"/>
    <w:tmpl w:val="EF8A0214"/>
    <w:lvl w:ilvl="0">
      <w:start w:val="2"/>
      <w:numFmt w:val="decimal"/>
      <w:lvlText w:val="%1. "/>
      <w:legacy w:legacy="1" w:legacySpace="0" w:legacyIndent="360"/>
      <w:lvlJc w:val="left"/>
      <w:pPr>
        <w:ind w:left="360" w:hanging="360"/>
      </w:pPr>
      <w:rPr>
        <w:rFonts w:ascii="Century Gothic" w:hAnsi="Century Gothic" w:hint="default"/>
        <w:b w:val="0"/>
        <w:i w:val="0"/>
        <w:sz w:val="20"/>
        <w:u w:val="none"/>
      </w:rPr>
    </w:lvl>
  </w:abstractNum>
  <w:abstractNum w:abstractNumId="3" w15:restartNumberingAfterBreak="0">
    <w:nsid w:val="4484502C"/>
    <w:multiLevelType w:val="hybridMultilevel"/>
    <w:tmpl w:val="1362EB26"/>
    <w:lvl w:ilvl="0" w:tplc="C2B898A2">
      <w:start w:val="4"/>
      <w:numFmt w:val="upperLetter"/>
      <w:lvlText w:val="%1."/>
      <w:lvlJc w:val="left"/>
      <w:pPr>
        <w:tabs>
          <w:tab w:val="num" w:pos="375"/>
        </w:tabs>
        <w:ind w:left="375" w:hanging="37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8E53E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AE448EE"/>
    <w:multiLevelType w:val="hybridMultilevel"/>
    <w:tmpl w:val="213EC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AE01E8"/>
    <w:multiLevelType w:val="singleLevel"/>
    <w:tmpl w:val="890AD9CA"/>
    <w:lvl w:ilvl="0">
      <w:start w:val="7"/>
      <w:numFmt w:val="decimal"/>
      <w:lvlText w:val="%1. "/>
      <w:legacy w:legacy="1" w:legacySpace="0" w:legacyIndent="360"/>
      <w:lvlJc w:val="left"/>
      <w:pPr>
        <w:ind w:left="360" w:hanging="360"/>
      </w:pPr>
      <w:rPr>
        <w:rFonts w:ascii="Century Gothic" w:hAnsi="Century Gothic" w:hint="default"/>
        <w:b w:val="0"/>
        <w:i w:val="0"/>
        <w:sz w:val="20"/>
        <w:u w:val="none"/>
      </w:rPr>
    </w:lvl>
  </w:abstractNum>
  <w:abstractNum w:abstractNumId="7" w15:restartNumberingAfterBreak="0">
    <w:nsid w:val="5FC54CAC"/>
    <w:multiLevelType w:val="multilevel"/>
    <w:tmpl w:val="1362EB26"/>
    <w:lvl w:ilvl="0">
      <w:start w:val="4"/>
      <w:numFmt w:val="upperLetter"/>
      <w:lvlText w:val="%1."/>
      <w:lvlJc w:val="left"/>
      <w:pPr>
        <w:tabs>
          <w:tab w:val="num" w:pos="375"/>
        </w:tabs>
        <w:ind w:left="375" w:hanging="375"/>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643224E6"/>
    <w:multiLevelType w:val="hybridMultilevel"/>
    <w:tmpl w:val="832A45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80A21DF"/>
    <w:multiLevelType w:val="singleLevel"/>
    <w:tmpl w:val="57CEEF3C"/>
    <w:lvl w:ilvl="0">
      <w:start w:val="1"/>
      <w:numFmt w:val="decimal"/>
      <w:lvlText w:val="%1. "/>
      <w:legacy w:legacy="1" w:legacySpace="0" w:legacyIndent="360"/>
      <w:lvlJc w:val="left"/>
      <w:pPr>
        <w:ind w:left="360" w:hanging="360"/>
      </w:pPr>
      <w:rPr>
        <w:rFonts w:ascii="Century Gothic" w:hAnsi="Century Gothic" w:hint="default"/>
        <w:b w:val="0"/>
        <w:i w:val="0"/>
        <w:sz w:val="20"/>
        <w:u w:val="none"/>
      </w:rPr>
    </w:lvl>
  </w:abstractNum>
  <w:abstractNum w:abstractNumId="10" w15:restartNumberingAfterBreak="0">
    <w:nsid w:val="6CDA3DDF"/>
    <w:multiLevelType w:val="multilevel"/>
    <w:tmpl w:val="0409001D"/>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1" w15:restartNumberingAfterBreak="0">
    <w:nsid w:val="72B01EB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C726C9E"/>
    <w:multiLevelType w:val="hybridMultilevel"/>
    <w:tmpl w:val="7E8AD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10160002">
    <w:abstractNumId w:val="6"/>
  </w:num>
  <w:num w:numId="2" w16cid:durableId="2052534341">
    <w:abstractNumId w:val="9"/>
  </w:num>
  <w:num w:numId="3" w16cid:durableId="1492600382">
    <w:abstractNumId w:val="2"/>
  </w:num>
  <w:num w:numId="4" w16cid:durableId="286619137">
    <w:abstractNumId w:val="11"/>
  </w:num>
  <w:num w:numId="5" w16cid:durableId="84499759">
    <w:abstractNumId w:val="0"/>
  </w:num>
  <w:num w:numId="6" w16cid:durableId="321469015">
    <w:abstractNumId w:val="10"/>
  </w:num>
  <w:num w:numId="7" w16cid:durableId="1893231359">
    <w:abstractNumId w:val="4"/>
  </w:num>
  <w:num w:numId="8" w16cid:durableId="1694569047">
    <w:abstractNumId w:val="3"/>
  </w:num>
  <w:num w:numId="9" w16cid:durableId="168831650">
    <w:abstractNumId w:val="7"/>
  </w:num>
  <w:num w:numId="10" w16cid:durableId="79832253">
    <w:abstractNumId w:val="1"/>
  </w:num>
  <w:num w:numId="11" w16cid:durableId="161167703">
    <w:abstractNumId w:val="8"/>
  </w:num>
  <w:num w:numId="12" w16cid:durableId="1229607506">
    <w:abstractNumId w:val="12"/>
  </w:num>
  <w:num w:numId="13" w16cid:durableId="1294868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74"/>
    <w:rsid w:val="000371CB"/>
    <w:rsid w:val="000500F6"/>
    <w:rsid w:val="00053A7D"/>
    <w:rsid w:val="000C6694"/>
    <w:rsid w:val="000D6434"/>
    <w:rsid w:val="000E05EF"/>
    <w:rsid w:val="000E2B59"/>
    <w:rsid w:val="00107A18"/>
    <w:rsid w:val="00111E2B"/>
    <w:rsid w:val="00135CC4"/>
    <w:rsid w:val="00136BCE"/>
    <w:rsid w:val="001658D1"/>
    <w:rsid w:val="00173633"/>
    <w:rsid w:val="00182B14"/>
    <w:rsid w:val="001953E1"/>
    <w:rsid w:val="001A0329"/>
    <w:rsid w:val="001B0735"/>
    <w:rsid w:val="001B5C93"/>
    <w:rsid w:val="001B6A61"/>
    <w:rsid w:val="001D0237"/>
    <w:rsid w:val="001E2C05"/>
    <w:rsid w:val="001F18E8"/>
    <w:rsid w:val="001F391B"/>
    <w:rsid w:val="00210F8E"/>
    <w:rsid w:val="002138C5"/>
    <w:rsid w:val="00256066"/>
    <w:rsid w:val="0026148B"/>
    <w:rsid w:val="002820BB"/>
    <w:rsid w:val="002A2969"/>
    <w:rsid w:val="002B24F6"/>
    <w:rsid w:val="002B7A91"/>
    <w:rsid w:val="002C157F"/>
    <w:rsid w:val="002D5BCC"/>
    <w:rsid w:val="003003C4"/>
    <w:rsid w:val="00311A09"/>
    <w:rsid w:val="00311ADA"/>
    <w:rsid w:val="00315358"/>
    <w:rsid w:val="0034344E"/>
    <w:rsid w:val="003468A3"/>
    <w:rsid w:val="003542BE"/>
    <w:rsid w:val="00356173"/>
    <w:rsid w:val="00366571"/>
    <w:rsid w:val="00380263"/>
    <w:rsid w:val="003931D7"/>
    <w:rsid w:val="003A4F46"/>
    <w:rsid w:val="003B0D20"/>
    <w:rsid w:val="003D474F"/>
    <w:rsid w:val="003F2504"/>
    <w:rsid w:val="003F542B"/>
    <w:rsid w:val="00403742"/>
    <w:rsid w:val="0040748B"/>
    <w:rsid w:val="00421234"/>
    <w:rsid w:val="00431C1D"/>
    <w:rsid w:val="00452B4A"/>
    <w:rsid w:val="00461A2D"/>
    <w:rsid w:val="00463DB1"/>
    <w:rsid w:val="004748E0"/>
    <w:rsid w:val="00476DD4"/>
    <w:rsid w:val="004770F9"/>
    <w:rsid w:val="004A6E2D"/>
    <w:rsid w:val="004A7E09"/>
    <w:rsid w:val="004C6F90"/>
    <w:rsid w:val="00541C3A"/>
    <w:rsid w:val="00553497"/>
    <w:rsid w:val="00560027"/>
    <w:rsid w:val="00586928"/>
    <w:rsid w:val="005B4F7A"/>
    <w:rsid w:val="005B5830"/>
    <w:rsid w:val="005C5F4A"/>
    <w:rsid w:val="00622BDC"/>
    <w:rsid w:val="00644785"/>
    <w:rsid w:val="00663E19"/>
    <w:rsid w:val="00672773"/>
    <w:rsid w:val="0067371A"/>
    <w:rsid w:val="00677D38"/>
    <w:rsid w:val="00700D84"/>
    <w:rsid w:val="00713113"/>
    <w:rsid w:val="007174EB"/>
    <w:rsid w:val="00725425"/>
    <w:rsid w:val="00741E1C"/>
    <w:rsid w:val="007562BF"/>
    <w:rsid w:val="0075717E"/>
    <w:rsid w:val="007747A5"/>
    <w:rsid w:val="00784B04"/>
    <w:rsid w:val="007C0463"/>
    <w:rsid w:val="007C4770"/>
    <w:rsid w:val="007E1274"/>
    <w:rsid w:val="00800125"/>
    <w:rsid w:val="008079CE"/>
    <w:rsid w:val="00830DF7"/>
    <w:rsid w:val="00833211"/>
    <w:rsid w:val="00837F03"/>
    <w:rsid w:val="00841E5F"/>
    <w:rsid w:val="00844D12"/>
    <w:rsid w:val="00850248"/>
    <w:rsid w:val="00855968"/>
    <w:rsid w:val="00863F26"/>
    <w:rsid w:val="00867675"/>
    <w:rsid w:val="008821E1"/>
    <w:rsid w:val="008918A2"/>
    <w:rsid w:val="00896242"/>
    <w:rsid w:val="008A2E2C"/>
    <w:rsid w:val="008B6B46"/>
    <w:rsid w:val="008F152C"/>
    <w:rsid w:val="008F1C43"/>
    <w:rsid w:val="008F2DD6"/>
    <w:rsid w:val="00917D42"/>
    <w:rsid w:val="00931E84"/>
    <w:rsid w:val="00953E65"/>
    <w:rsid w:val="00973951"/>
    <w:rsid w:val="00984A23"/>
    <w:rsid w:val="00985870"/>
    <w:rsid w:val="00986055"/>
    <w:rsid w:val="009B70ED"/>
    <w:rsid w:val="009C7E92"/>
    <w:rsid w:val="009E3C07"/>
    <w:rsid w:val="009E4F79"/>
    <w:rsid w:val="009F0C56"/>
    <w:rsid w:val="009F1A1A"/>
    <w:rsid w:val="009F4054"/>
    <w:rsid w:val="009F6C53"/>
    <w:rsid w:val="00A23BF8"/>
    <w:rsid w:val="00A42A03"/>
    <w:rsid w:val="00A528B9"/>
    <w:rsid w:val="00A531F8"/>
    <w:rsid w:val="00A72848"/>
    <w:rsid w:val="00A72E65"/>
    <w:rsid w:val="00A75C6B"/>
    <w:rsid w:val="00A90DFA"/>
    <w:rsid w:val="00AB1544"/>
    <w:rsid w:val="00AB6A28"/>
    <w:rsid w:val="00AC6183"/>
    <w:rsid w:val="00AD40B8"/>
    <w:rsid w:val="00B24EC6"/>
    <w:rsid w:val="00B50B4C"/>
    <w:rsid w:val="00B5451D"/>
    <w:rsid w:val="00B55CC0"/>
    <w:rsid w:val="00B63224"/>
    <w:rsid w:val="00B74248"/>
    <w:rsid w:val="00B95583"/>
    <w:rsid w:val="00BA7C62"/>
    <w:rsid w:val="00BB72D3"/>
    <w:rsid w:val="00BC5159"/>
    <w:rsid w:val="00C00F17"/>
    <w:rsid w:val="00C1620B"/>
    <w:rsid w:val="00C24ADA"/>
    <w:rsid w:val="00C35F2E"/>
    <w:rsid w:val="00C6188C"/>
    <w:rsid w:val="00C63598"/>
    <w:rsid w:val="00C834F1"/>
    <w:rsid w:val="00C93A47"/>
    <w:rsid w:val="00C97258"/>
    <w:rsid w:val="00CF52D8"/>
    <w:rsid w:val="00D03076"/>
    <w:rsid w:val="00D031BF"/>
    <w:rsid w:val="00D17B22"/>
    <w:rsid w:val="00D24E2F"/>
    <w:rsid w:val="00D33F3A"/>
    <w:rsid w:val="00D53359"/>
    <w:rsid w:val="00D63CA9"/>
    <w:rsid w:val="00D73D80"/>
    <w:rsid w:val="00D92E99"/>
    <w:rsid w:val="00DA616F"/>
    <w:rsid w:val="00DB6747"/>
    <w:rsid w:val="00DD3CD8"/>
    <w:rsid w:val="00DE5706"/>
    <w:rsid w:val="00DE78F7"/>
    <w:rsid w:val="00DF2D81"/>
    <w:rsid w:val="00E33C21"/>
    <w:rsid w:val="00E46266"/>
    <w:rsid w:val="00E5517F"/>
    <w:rsid w:val="00E56449"/>
    <w:rsid w:val="00E57928"/>
    <w:rsid w:val="00E60CA2"/>
    <w:rsid w:val="00E769E9"/>
    <w:rsid w:val="00EC4FC7"/>
    <w:rsid w:val="00ED316C"/>
    <w:rsid w:val="00EE5418"/>
    <w:rsid w:val="00EF7341"/>
    <w:rsid w:val="00F15724"/>
    <w:rsid w:val="00F167ED"/>
    <w:rsid w:val="00F27887"/>
    <w:rsid w:val="00F42B63"/>
    <w:rsid w:val="00F450FC"/>
    <w:rsid w:val="00F45F65"/>
    <w:rsid w:val="00F838D2"/>
    <w:rsid w:val="00F85767"/>
    <w:rsid w:val="00FA6964"/>
    <w:rsid w:val="00FA7BCA"/>
    <w:rsid w:val="00FD484E"/>
    <w:rsid w:val="00FD6F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76724"/>
  <w15:docId w15:val="{B66F0A7B-B562-4B8A-9998-9F3DFE7B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1A"/>
    <w:rPr>
      <w:sz w:val="24"/>
      <w:szCs w:val="24"/>
    </w:rPr>
  </w:style>
  <w:style w:type="paragraph" w:styleId="Heading1">
    <w:name w:val="heading 1"/>
    <w:basedOn w:val="Normal"/>
    <w:next w:val="Normal"/>
    <w:qFormat/>
    <w:rsid w:val="009F1A1A"/>
    <w:pPr>
      <w:keepNext/>
      <w:jc w:val="right"/>
      <w:outlineLvl w:val="0"/>
    </w:pPr>
    <w:rPr>
      <w:rFonts w:ascii="Century Gothic" w:hAnsi="Century Gothic"/>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1A1A"/>
    <w:pPr>
      <w:tabs>
        <w:tab w:val="center" w:pos="4320"/>
        <w:tab w:val="right" w:pos="8640"/>
      </w:tabs>
    </w:pPr>
  </w:style>
  <w:style w:type="paragraph" w:styleId="Footer">
    <w:name w:val="footer"/>
    <w:basedOn w:val="Normal"/>
    <w:rsid w:val="009F1A1A"/>
    <w:pPr>
      <w:tabs>
        <w:tab w:val="center" w:pos="4320"/>
        <w:tab w:val="right" w:pos="8640"/>
      </w:tabs>
    </w:pPr>
  </w:style>
  <w:style w:type="character" w:styleId="PageNumber">
    <w:name w:val="page number"/>
    <w:basedOn w:val="DefaultParagraphFont"/>
    <w:rsid w:val="009F1A1A"/>
  </w:style>
  <w:style w:type="paragraph" w:styleId="BodyText">
    <w:name w:val="Body Text"/>
    <w:basedOn w:val="Normal"/>
    <w:rsid w:val="009F1A1A"/>
    <w:pPr>
      <w:jc w:val="both"/>
    </w:pPr>
    <w:rPr>
      <w:rFonts w:ascii="Century Gothic" w:hAnsi="Century Gothic"/>
      <w:sz w:val="20"/>
      <w:szCs w:val="20"/>
    </w:rPr>
  </w:style>
  <w:style w:type="character" w:styleId="Hyperlink">
    <w:name w:val="Hyperlink"/>
    <w:basedOn w:val="DefaultParagraphFont"/>
    <w:rsid w:val="00CF52D8"/>
    <w:rPr>
      <w:color w:val="0000FF" w:themeColor="hyperlink"/>
      <w:u w:val="single"/>
    </w:rPr>
  </w:style>
  <w:style w:type="paragraph" w:styleId="ListParagraph">
    <w:name w:val="List Paragraph"/>
    <w:basedOn w:val="Normal"/>
    <w:uiPriority w:val="34"/>
    <w:qFormat/>
    <w:rsid w:val="0034344E"/>
    <w:pPr>
      <w:ind w:left="720"/>
      <w:contextualSpacing/>
    </w:pPr>
  </w:style>
  <w:style w:type="character" w:styleId="FollowedHyperlink">
    <w:name w:val="FollowedHyperlink"/>
    <w:basedOn w:val="DefaultParagraphFont"/>
    <w:rsid w:val="00867675"/>
    <w:rPr>
      <w:color w:val="800080" w:themeColor="followedHyperlink"/>
      <w:u w:val="single"/>
    </w:rPr>
  </w:style>
  <w:style w:type="paragraph" w:styleId="BalloonText">
    <w:name w:val="Balloon Text"/>
    <w:basedOn w:val="Normal"/>
    <w:link w:val="BalloonTextChar"/>
    <w:semiHidden/>
    <w:unhideWhenUsed/>
    <w:rsid w:val="00DE5706"/>
    <w:rPr>
      <w:rFonts w:ascii="Tahoma" w:hAnsi="Tahoma" w:cs="Tahoma"/>
      <w:sz w:val="16"/>
      <w:szCs w:val="16"/>
    </w:rPr>
  </w:style>
  <w:style w:type="character" w:customStyle="1" w:styleId="BalloonTextChar">
    <w:name w:val="Balloon Text Char"/>
    <w:basedOn w:val="DefaultParagraphFont"/>
    <w:link w:val="BalloonText"/>
    <w:semiHidden/>
    <w:rsid w:val="00DE5706"/>
    <w:rPr>
      <w:rFonts w:ascii="Tahoma" w:hAnsi="Tahoma" w:cs="Tahoma"/>
      <w:sz w:val="16"/>
      <w:szCs w:val="16"/>
    </w:rPr>
  </w:style>
  <w:style w:type="paragraph" w:customStyle="1" w:styleId="BasicParagraph">
    <w:name w:val="[Basic Paragraph]"/>
    <w:basedOn w:val="Normal"/>
    <w:uiPriority w:val="99"/>
    <w:rsid w:val="00DD3CD8"/>
    <w:pPr>
      <w:autoSpaceDE w:val="0"/>
      <w:autoSpaceDN w:val="0"/>
      <w:adjustRightInd w:val="0"/>
      <w:spacing w:line="288" w:lineRule="auto"/>
      <w:textAlignment w:val="center"/>
    </w:pPr>
    <w:rPr>
      <w:rFonts w:ascii="Minion Pro" w:hAnsi="Minion Pro" w:cs="Minion Pro"/>
      <w:color w:val="000000"/>
      <w:lang w:bidi="he-IL"/>
    </w:rPr>
  </w:style>
  <w:style w:type="character" w:customStyle="1" w:styleId="UnresolvedMention1">
    <w:name w:val="Unresolved Mention1"/>
    <w:basedOn w:val="DefaultParagraphFont"/>
    <w:uiPriority w:val="99"/>
    <w:semiHidden/>
    <w:unhideWhenUsed/>
    <w:rsid w:val="0085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205945">
      <w:bodyDiv w:val="1"/>
      <w:marLeft w:val="0"/>
      <w:marRight w:val="0"/>
      <w:marTop w:val="0"/>
      <w:marBottom w:val="0"/>
      <w:divBdr>
        <w:top w:val="none" w:sz="0" w:space="0" w:color="auto"/>
        <w:left w:val="none" w:sz="0" w:space="0" w:color="auto"/>
        <w:bottom w:val="none" w:sz="0" w:space="0" w:color="auto"/>
        <w:right w:val="none" w:sz="0" w:space="0" w:color="auto"/>
      </w:divBdr>
    </w:div>
    <w:div w:id="8013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wishlehighvalley.fedwebpreview.org/allocations-application-resourc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2sghkvizede3b.cloudfront.net/fed-8/2/Jewish%2520Community%2520Strategic%2520Pla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nise@jflv.org" TargetMode="External"/><Relationship Id="rId4" Type="http://schemas.openxmlformats.org/officeDocument/2006/relationships/settings" Target="settings.xml"/><Relationship Id="rId9" Type="http://schemas.openxmlformats.org/officeDocument/2006/relationships/hyperlink" Target="https://jewishlehighvalley.fedwebpreview.org/allocations-applica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6B68-2853-469C-B7E3-2DC1A490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1233</Words>
  <Characters>7585</Characters>
  <Application>Microsoft Office Word</Application>
  <DocSecurity>0</DocSecurity>
  <Lines>168</Lines>
  <Paragraphs>61</Paragraphs>
  <ScaleCrop>false</ScaleCrop>
  <HeadingPairs>
    <vt:vector size="2" baseType="variant">
      <vt:variant>
        <vt:lpstr>Title</vt:lpstr>
      </vt:variant>
      <vt:variant>
        <vt:i4>1</vt:i4>
      </vt:variant>
    </vt:vector>
  </HeadingPairs>
  <TitlesOfParts>
    <vt:vector size="1" baseType="lpstr">
      <vt:lpstr>March 2003</vt:lpstr>
    </vt:vector>
  </TitlesOfParts>
  <Company>JFLV</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Executive Director</dc:creator>
  <cp:lastModifiedBy>Wendy Edwards</cp:lastModifiedBy>
  <cp:revision>4</cp:revision>
  <cp:lastPrinted>2025-01-08T14:50:00Z</cp:lastPrinted>
  <dcterms:created xsi:type="dcterms:W3CDTF">2026-01-21T16:30:00Z</dcterms:created>
  <dcterms:modified xsi:type="dcterms:W3CDTF">2026-01-21T17:32:00Z</dcterms:modified>
</cp:coreProperties>
</file>