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08" w:rsidRDefault="00960C8A" w:rsidP="004E0991">
      <w:pPr>
        <w:pStyle w:val="NoSpacing"/>
      </w:pPr>
      <w:r>
        <w:t xml:space="preserve">JFED </w:t>
      </w:r>
      <w:proofErr w:type="spellStart"/>
      <w:r>
        <w:t>BY-laws</w:t>
      </w:r>
      <w:proofErr w:type="spellEnd"/>
      <w:r>
        <w:t xml:space="preserve"> </w:t>
      </w:r>
      <w:r w:rsidR="004E0991">
        <w:t>FINAL</w:t>
      </w:r>
      <w:r>
        <w:t xml:space="preserve"> PROP TWO – bookkeeping – </w:t>
      </w:r>
      <w:r w:rsidR="00B64C0F">
        <w:t>five</w:t>
      </w:r>
      <w:r>
        <w:t xml:space="preserve"> sections</w:t>
      </w:r>
    </w:p>
    <w:p w:rsidR="00960C8A" w:rsidRDefault="00960C8A" w:rsidP="00960C8A">
      <w:pPr>
        <w:pStyle w:val="NoSpacing"/>
      </w:pPr>
    </w:p>
    <w:p w:rsidR="00960C8A" w:rsidRDefault="00960C8A" w:rsidP="00960C8A">
      <w:pPr>
        <w:pStyle w:val="NoSpacing"/>
      </w:pPr>
      <w:r>
        <w:t xml:space="preserve">“ARTICLE X MISCELLANEOUS is hereby amended by repealing said section in its entirety and </w:t>
      </w:r>
    </w:p>
    <w:p w:rsidR="00960C8A" w:rsidRDefault="00960C8A" w:rsidP="00960C8A">
      <w:pPr>
        <w:pStyle w:val="NoSpacing"/>
      </w:pPr>
    </w:p>
    <w:p w:rsidR="00960C8A" w:rsidRDefault="00960C8A" w:rsidP="00960C8A">
      <w:pPr>
        <w:pStyle w:val="NoSpacing"/>
      </w:pPr>
      <w:proofErr w:type="gramStart"/>
      <w:r>
        <w:t>replacing</w:t>
      </w:r>
      <w:proofErr w:type="gramEnd"/>
      <w:r>
        <w:t xml:space="preserve"> same with the following : </w:t>
      </w:r>
    </w:p>
    <w:p w:rsidR="00960C8A" w:rsidRDefault="00960C8A" w:rsidP="00960C8A">
      <w:pPr>
        <w:pStyle w:val="NoSpacing"/>
      </w:pPr>
    </w:p>
    <w:p w:rsidR="00E40031" w:rsidRDefault="00960C8A" w:rsidP="00960C8A">
      <w:pPr>
        <w:pStyle w:val="NoSpacing"/>
      </w:pPr>
      <w:r>
        <w:t xml:space="preserve">Section 1. </w:t>
      </w:r>
      <w:r w:rsidR="00E40031">
        <w:t xml:space="preserve"> TERMINOLOGY </w:t>
      </w:r>
    </w:p>
    <w:p w:rsidR="00E40031" w:rsidRDefault="00E40031" w:rsidP="00960C8A">
      <w:pPr>
        <w:pStyle w:val="NoSpacing"/>
      </w:pPr>
    </w:p>
    <w:p w:rsidR="00960C8A" w:rsidRDefault="00960C8A" w:rsidP="00960C8A">
      <w:pPr>
        <w:pStyle w:val="NoSpacing"/>
      </w:pPr>
      <w:r>
        <w:t xml:space="preserve">All references in these By-laws using the masculine or feminine or the singular or plural shall </w:t>
      </w:r>
    </w:p>
    <w:p w:rsidR="00960C8A" w:rsidRDefault="00960C8A" w:rsidP="00960C8A">
      <w:pPr>
        <w:pStyle w:val="NoSpacing"/>
      </w:pPr>
    </w:p>
    <w:p w:rsidR="00960C8A" w:rsidRDefault="00960C8A" w:rsidP="00960C8A">
      <w:pPr>
        <w:pStyle w:val="NoSpacing"/>
      </w:pPr>
      <w:proofErr w:type="gramStart"/>
      <w:r>
        <w:t>be</w:t>
      </w:r>
      <w:proofErr w:type="gramEnd"/>
      <w:r>
        <w:t xml:space="preserve"> deemed to include any other such terms as the sense and usage thereof shall require.</w:t>
      </w:r>
    </w:p>
    <w:p w:rsidR="00960C8A" w:rsidRDefault="00960C8A" w:rsidP="00960C8A">
      <w:pPr>
        <w:pStyle w:val="NoSpacing"/>
      </w:pPr>
    </w:p>
    <w:p w:rsidR="00E40031" w:rsidRDefault="00960C8A" w:rsidP="0069419C">
      <w:pPr>
        <w:pStyle w:val="NoSpacing"/>
      </w:pPr>
      <w:r>
        <w:t>Section 2.</w:t>
      </w:r>
      <w:r w:rsidR="00E40031">
        <w:t xml:space="preserve"> DEFINITIONS – “ONE Y</w:t>
      </w:r>
      <w:r w:rsidR="0069419C">
        <w:t>E</w:t>
      </w:r>
      <w:r w:rsidR="00E40031">
        <w:t>AR”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r>
        <w:t xml:space="preserve"> Whenever in these By-laws the term “one year” is used, particularly but not exclusively with 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proofErr w:type="gramStart"/>
      <w:r>
        <w:t>reference</w:t>
      </w:r>
      <w:proofErr w:type="gramEnd"/>
      <w:r>
        <w:t xml:space="preserve"> to terms of office of Trustees and/or officers and the election to such offices and the 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proofErr w:type="gramStart"/>
      <w:r>
        <w:t>expiration</w:t>
      </w:r>
      <w:proofErr w:type="gramEnd"/>
      <w:r>
        <w:t xml:space="preserve"> of the terms thereof, unless otherwise specified, such term shall mean the period of time 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proofErr w:type="gramStart"/>
      <w:r>
        <w:t>elapsing</w:t>
      </w:r>
      <w:proofErr w:type="gramEnd"/>
      <w:r>
        <w:t xml:space="preserve"> between one Annual Membership meeting to be held in May or June of each year and the next 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proofErr w:type="gramStart"/>
      <w:r>
        <w:t>succeeding</w:t>
      </w:r>
      <w:proofErr w:type="gramEnd"/>
      <w:r>
        <w:t xml:space="preserve"> Annual Membership meeting, whether or not said period of time equals exactly 365 days or </w:t>
      </w:r>
    </w:p>
    <w:p w:rsidR="00E40031" w:rsidRDefault="00E40031" w:rsidP="00E40031">
      <w:pPr>
        <w:pStyle w:val="NoSpacing"/>
      </w:pPr>
    </w:p>
    <w:p w:rsidR="00E40031" w:rsidRDefault="00960C8A" w:rsidP="00E40031">
      <w:pPr>
        <w:pStyle w:val="NoSpacing"/>
      </w:pPr>
      <w:proofErr w:type="gramStart"/>
      <w:r>
        <w:t>not</w:t>
      </w:r>
      <w:proofErr w:type="gramEnd"/>
      <w:r>
        <w:t xml:space="preserve">. The purpose of this By-law is to ensure that no seat on the Board or office is unoccupied </w:t>
      </w:r>
      <w:r w:rsidR="00E40031">
        <w:t xml:space="preserve">for any </w:t>
      </w:r>
    </w:p>
    <w:p w:rsidR="00E40031" w:rsidRDefault="00E40031" w:rsidP="00E40031">
      <w:pPr>
        <w:pStyle w:val="NoSpacing"/>
      </w:pPr>
    </w:p>
    <w:p w:rsidR="00960C8A" w:rsidRDefault="00E40031" w:rsidP="00E40031">
      <w:pPr>
        <w:pStyle w:val="NoSpacing"/>
      </w:pPr>
      <w:proofErr w:type="gramStart"/>
      <w:r>
        <w:t>period</w:t>
      </w:r>
      <w:proofErr w:type="gramEnd"/>
      <w:r>
        <w:t xml:space="preserve"> of time </w:t>
      </w:r>
      <w:r w:rsidR="00960C8A">
        <w:t xml:space="preserve">between elections or is occupied by two persons at the same time. 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r>
        <w:t>Section 3. HOLDING OVER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r>
        <w:t xml:space="preserve">Notwithstanding any other provision of these By-laws to the contrary, persons holding seats 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proofErr w:type="gramStart"/>
      <w:r>
        <w:t>on</w:t>
      </w:r>
      <w:proofErr w:type="gramEnd"/>
      <w:r>
        <w:t xml:space="preserve"> the Board with full participatory rights including voting and/or officers of the organization shall hold 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proofErr w:type="gramStart"/>
      <w:r>
        <w:t>over</w:t>
      </w:r>
      <w:proofErr w:type="gramEnd"/>
      <w:r>
        <w:t xml:space="preserve"> and may continue to serve in such offices with full participatory rights including voting until they 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proofErr w:type="gramStart"/>
      <w:r>
        <w:t>are</w:t>
      </w:r>
      <w:proofErr w:type="gramEnd"/>
      <w:r>
        <w:t xml:space="preserve"> properly replaced or until said seat or office becomes vacant by resignation, removal or otherwise 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proofErr w:type="gramStart"/>
      <w:r>
        <w:t>under</w:t>
      </w:r>
      <w:proofErr w:type="gramEnd"/>
      <w:r>
        <w:t xml:space="preserve"> the provisions of these By-laws.</w:t>
      </w:r>
    </w:p>
    <w:p w:rsidR="00E40031" w:rsidRDefault="00E40031" w:rsidP="00E40031">
      <w:pPr>
        <w:pStyle w:val="NoSpacing"/>
      </w:pPr>
    </w:p>
    <w:p w:rsidR="00E40031" w:rsidRDefault="00E40031" w:rsidP="00E40031">
      <w:pPr>
        <w:pStyle w:val="NoSpacing"/>
      </w:pPr>
      <w:r>
        <w:t>Section 4. NUNC PRO TUNC AND WAIVER</w:t>
      </w:r>
    </w:p>
    <w:p w:rsidR="00E40031" w:rsidRDefault="00E40031" w:rsidP="00E40031">
      <w:pPr>
        <w:pStyle w:val="NoSpacing"/>
      </w:pPr>
    </w:p>
    <w:p w:rsidR="0069419C" w:rsidRDefault="00E40031" w:rsidP="0069419C">
      <w:pPr>
        <w:pStyle w:val="NoSpacing"/>
      </w:pPr>
      <w:r>
        <w:t xml:space="preserve">Whenever under the provisions </w:t>
      </w:r>
      <w:r w:rsidR="0069419C">
        <w:t xml:space="preserve">of any law, rule or regulation or under the provisions of the Certificate </w:t>
      </w:r>
    </w:p>
    <w:p w:rsidR="0069419C" w:rsidRDefault="0069419C" w:rsidP="0069419C">
      <w:pPr>
        <w:pStyle w:val="NoSpacing"/>
      </w:pPr>
    </w:p>
    <w:p w:rsidR="0069419C" w:rsidRDefault="0069419C" w:rsidP="0069419C">
      <w:pPr>
        <w:pStyle w:val="NoSpacing"/>
      </w:pPr>
      <w:proofErr w:type="gramStart"/>
      <w:r>
        <w:t>of</w:t>
      </w:r>
      <w:proofErr w:type="gramEnd"/>
      <w:r>
        <w:t xml:space="preserve"> Incorporation of the organization or under these By-laws, the corporation and/or the Board of </w:t>
      </w:r>
    </w:p>
    <w:p w:rsidR="0069419C" w:rsidRDefault="0069419C" w:rsidP="0069419C">
      <w:pPr>
        <w:pStyle w:val="NoSpacing"/>
      </w:pPr>
    </w:p>
    <w:p w:rsidR="0069419C" w:rsidRDefault="0069419C" w:rsidP="0069419C">
      <w:pPr>
        <w:pStyle w:val="NoSpacing"/>
      </w:pPr>
      <w:r>
        <w:t xml:space="preserve">Trustees, or any officer, committee or subdivision thereof, is authorized to take any action after notice is </w:t>
      </w:r>
    </w:p>
    <w:p w:rsidR="0069419C" w:rsidRDefault="0069419C" w:rsidP="0069419C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lastRenderedPageBreak/>
        <w:t>given</w:t>
      </w:r>
      <w:proofErr w:type="gramEnd"/>
      <w:r>
        <w:t xml:space="preserve"> to the members and/or to other persons or entities</w:t>
      </w:r>
      <w:r w:rsidR="00B64C0F">
        <w:t xml:space="preserve"> entitled</w:t>
      </w:r>
      <w:r>
        <w:t xml:space="preserve"> to notice thereof, or is or becomes </w:t>
      </w:r>
    </w:p>
    <w:p w:rsidR="00B64C0F" w:rsidRDefault="00B64C0F" w:rsidP="00B64C0F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t>authorized</w:t>
      </w:r>
      <w:proofErr w:type="gramEnd"/>
      <w:r>
        <w:t xml:space="preserve"> to take any action after the elapse of a specified period of time, such action may be taken </w:t>
      </w:r>
    </w:p>
    <w:p w:rsidR="00B64C0F" w:rsidRDefault="00B64C0F" w:rsidP="00B64C0F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t>without</w:t>
      </w:r>
      <w:proofErr w:type="gramEnd"/>
      <w:r>
        <w:t xml:space="preserve"> the</w:t>
      </w:r>
      <w:r w:rsidR="00B64C0F">
        <w:t xml:space="preserve"> </w:t>
      </w:r>
      <w:r>
        <w:t xml:space="preserve">issuance of such notice and/or in the absence of the elapse of such specified period of time, </w:t>
      </w:r>
    </w:p>
    <w:p w:rsidR="00B64C0F" w:rsidRDefault="00B64C0F" w:rsidP="00B64C0F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t>if</w:t>
      </w:r>
      <w:proofErr w:type="gramEnd"/>
      <w:r>
        <w:t xml:space="preserve"> at any time before or after such action be taken or completed, either such requirement(s) be waived </w:t>
      </w:r>
    </w:p>
    <w:p w:rsidR="00B64C0F" w:rsidRDefault="00B64C0F" w:rsidP="00B64C0F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t>in</w:t>
      </w:r>
      <w:proofErr w:type="gramEnd"/>
      <w:r>
        <w:t xml:space="preserve"> writing</w:t>
      </w:r>
      <w:r w:rsidR="00B64C0F">
        <w:t xml:space="preserve"> </w:t>
      </w:r>
      <w:r>
        <w:t xml:space="preserve">by the person(s) entitled to such notice; or if such action be later ratified by simple majority </w:t>
      </w:r>
    </w:p>
    <w:p w:rsidR="00B64C0F" w:rsidRDefault="00B64C0F" w:rsidP="00B64C0F">
      <w:pPr>
        <w:pStyle w:val="NoSpacing"/>
      </w:pPr>
    </w:p>
    <w:p w:rsidR="00B64C0F" w:rsidRDefault="0069419C" w:rsidP="00B64C0F">
      <w:pPr>
        <w:pStyle w:val="NoSpacing"/>
      </w:pPr>
      <w:proofErr w:type="gramStart"/>
      <w:r>
        <w:t>vote</w:t>
      </w:r>
      <w:proofErr w:type="gramEnd"/>
      <w:r>
        <w:t xml:space="preserve"> of the</w:t>
      </w:r>
      <w:r w:rsidR="00B64C0F">
        <w:t xml:space="preserve"> </w:t>
      </w:r>
      <w:r>
        <w:t xml:space="preserve">members or persons entitled to vote thereupon or who may be reasonably adversely </w:t>
      </w:r>
    </w:p>
    <w:p w:rsidR="00B64C0F" w:rsidRDefault="00B64C0F" w:rsidP="00B64C0F">
      <w:pPr>
        <w:pStyle w:val="NoSpacing"/>
      </w:pPr>
    </w:p>
    <w:p w:rsidR="0069419C" w:rsidRDefault="0069419C" w:rsidP="00B64C0F">
      <w:pPr>
        <w:pStyle w:val="NoSpacing"/>
      </w:pPr>
      <w:proofErr w:type="gramStart"/>
      <w:r>
        <w:t>affected</w:t>
      </w:r>
      <w:proofErr w:type="gramEnd"/>
      <w:r>
        <w:t xml:space="preserve"> thereby.</w:t>
      </w:r>
    </w:p>
    <w:p w:rsidR="004E10D4" w:rsidRDefault="004E10D4" w:rsidP="0069419C">
      <w:pPr>
        <w:pStyle w:val="NoSpacing"/>
      </w:pPr>
    </w:p>
    <w:p w:rsidR="00B64C0F" w:rsidRDefault="004E10D4" w:rsidP="004E10D4">
      <w:pPr>
        <w:pStyle w:val="NoSpacing"/>
      </w:pPr>
      <w:r>
        <w:t>Section 5.</w:t>
      </w:r>
      <w:r w:rsidR="00B64C0F">
        <w:t xml:space="preserve"> PRESIDING OFFICERS; RULES OF ORDER AND PROCEDURE</w:t>
      </w:r>
      <w:r>
        <w:t xml:space="preserve"> </w:t>
      </w:r>
    </w:p>
    <w:p w:rsidR="00B64C0F" w:rsidRDefault="00B64C0F" w:rsidP="004E10D4">
      <w:pPr>
        <w:pStyle w:val="NoSpacing"/>
      </w:pPr>
    </w:p>
    <w:p w:rsidR="004E10D4" w:rsidRDefault="00B64C0F" w:rsidP="004E10D4">
      <w:pPr>
        <w:pStyle w:val="NoSpacing"/>
      </w:pPr>
      <w:r>
        <w:t xml:space="preserve">       </w:t>
      </w:r>
      <w:r w:rsidR="004E10D4">
        <w:t xml:space="preserve">The President and/or the presiding officer of any committee or his or her designee shall </w:t>
      </w:r>
    </w:p>
    <w:p w:rsidR="004E10D4" w:rsidRDefault="004E10D4" w:rsidP="004E10D4">
      <w:pPr>
        <w:pStyle w:val="NoSpacing"/>
      </w:pPr>
    </w:p>
    <w:p w:rsidR="004E10D4" w:rsidRDefault="004E10D4" w:rsidP="004E10D4">
      <w:pPr>
        <w:pStyle w:val="NoSpacing"/>
      </w:pPr>
      <w:proofErr w:type="gramStart"/>
      <w:r>
        <w:t>preside</w:t>
      </w:r>
      <w:proofErr w:type="gramEnd"/>
      <w:r>
        <w:t xml:space="preserve"> at all meetings; shall rule upon all motions and considerations of order and procedure subject to </w:t>
      </w:r>
    </w:p>
    <w:p w:rsidR="004E10D4" w:rsidRDefault="004E10D4" w:rsidP="004E10D4">
      <w:pPr>
        <w:pStyle w:val="NoSpacing"/>
      </w:pPr>
    </w:p>
    <w:p w:rsidR="004E10D4" w:rsidRDefault="004E10D4" w:rsidP="004E10D4">
      <w:pPr>
        <w:pStyle w:val="NoSpacing"/>
      </w:pPr>
      <w:proofErr w:type="gramStart"/>
      <w:r>
        <w:t>the</w:t>
      </w:r>
      <w:proofErr w:type="gramEnd"/>
      <w:r>
        <w:t xml:space="preserve"> two-thirds over-riding vote of the members in attendance and eligible to vote thereupon at such </w:t>
      </w:r>
    </w:p>
    <w:p w:rsidR="004E10D4" w:rsidRDefault="004E10D4" w:rsidP="004E10D4">
      <w:pPr>
        <w:pStyle w:val="NoSpacing"/>
      </w:pPr>
    </w:p>
    <w:p w:rsidR="004E10D4" w:rsidRDefault="004E10D4" w:rsidP="004E10D4">
      <w:pPr>
        <w:pStyle w:val="NoSpacing"/>
      </w:pPr>
      <w:proofErr w:type="gramStart"/>
      <w:r>
        <w:t>meeting</w:t>
      </w:r>
      <w:proofErr w:type="gramEnd"/>
      <w:r>
        <w:t xml:space="preserve">; and shall have general charge and control over the order and procedure and conduct of </w:t>
      </w:r>
    </w:p>
    <w:p w:rsidR="004E10D4" w:rsidRDefault="004E10D4" w:rsidP="004E10D4">
      <w:pPr>
        <w:pStyle w:val="NoSpacing"/>
      </w:pPr>
    </w:p>
    <w:p w:rsidR="004E10D4" w:rsidRDefault="004E10D4" w:rsidP="004E10D4">
      <w:pPr>
        <w:pStyle w:val="NoSpacing"/>
      </w:pPr>
      <w:proofErr w:type="gramStart"/>
      <w:r>
        <w:t>business</w:t>
      </w:r>
      <w:proofErr w:type="gramEnd"/>
      <w:r>
        <w:t xml:space="preserve"> thereat. In the absence of any other set of rules or any provision therefor in these By-laws, </w:t>
      </w:r>
    </w:p>
    <w:p w:rsidR="004E10D4" w:rsidRDefault="004E10D4" w:rsidP="004E10D4">
      <w:pPr>
        <w:pStyle w:val="NoSpacing"/>
      </w:pPr>
    </w:p>
    <w:p w:rsidR="004E10D4" w:rsidRDefault="004E10D4" w:rsidP="004E10D4">
      <w:pPr>
        <w:pStyle w:val="NoSpacing"/>
      </w:pPr>
      <w:r>
        <w:t>Robert’s Rules of Order, most recent edition, shall govern the procedure followed at such meeting</w:t>
      </w:r>
      <w:r w:rsidR="004E0991">
        <w:t>(s)</w:t>
      </w:r>
      <w:bookmarkStart w:id="0" w:name="_GoBack"/>
      <w:bookmarkEnd w:id="0"/>
      <w:r>
        <w:t>.</w:t>
      </w:r>
    </w:p>
    <w:p w:rsidR="0069419C" w:rsidRDefault="0069419C" w:rsidP="0069419C">
      <w:pPr>
        <w:pStyle w:val="NoSpacing"/>
      </w:pPr>
    </w:p>
    <w:p w:rsidR="0069419C" w:rsidRDefault="0069419C" w:rsidP="0069419C">
      <w:pPr>
        <w:pStyle w:val="NoSpacing"/>
      </w:pPr>
      <w:proofErr w:type="gramStart"/>
      <w:r>
        <w:t>COMMENTARY :</w:t>
      </w:r>
      <w:proofErr w:type="gramEnd"/>
      <w:r>
        <w:t xml:space="preserve"> </w:t>
      </w:r>
    </w:p>
    <w:p w:rsidR="0069419C" w:rsidRDefault="0069419C" w:rsidP="0069419C">
      <w:pPr>
        <w:pStyle w:val="NoSpacing"/>
      </w:pPr>
    </w:p>
    <w:p w:rsidR="00D97AAB" w:rsidRDefault="0069419C" w:rsidP="004E10D4">
      <w:pPr>
        <w:pStyle w:val="NoSpacing"/>
      </w:pPr>
      <w:r>
        <w:t>These f</w:t>
      </w:r>
      <w:r w:rsidR="004E10D4">
        <w:t>ive</w:t>
      </w:r>
      <w:r>
        <w:t xml:space="preserve"> sections are designed to be savings clauses intended to clarify terminology – Sections 1 and </w:t>
      </w:r>
    </w:p>
    <w:p w:rsidR="00D97AAB" w:rsidRDefault="00D97AAB" w:rsidP="0069419C">
      <w:pPr>
        <w:pStyle w:val="NoSpacing"/>
      </w:pPr>
    </w:p>
    <w:p w:rsidR="00D97AAB" w:rsidRDefault="0069419C" w:rsidP="0069419C">
      <w:pPr>
        <w:pStyle w:val="NoSpacing"/>
      </w:pPr>
      <w:r>
        <w:t xml:space="preserve">2; and also to allow the organization to function under circumstances whereby a voting seat might </w:t>
      </w:r>
    </w:p>
    <w:p w:rsidR="00D97AAB" w:rsidRDefault="00D97AAB" w:rsidP="0069419C">
      <w:pPr>
        <w:pStyle w:val="NoSpacing"/>
      </w:pPr>
    </w:p>
    <w:p w:rsidR="00D97AAB" w:rsidRDefault="0069419C" w:rsidP="0069419C">
      <w:pPr>
        <w:pStyle w:val="NoSpacing"/>
      </w:pPr>
      <w:proofErr w:type="gramStart"/>
      <w:r>
        <w:t>become</w:t>
      </w:r>
      <w:proofErr w:type="gramEnd"/>
      <w:r>
        <w:t xml:space="preserve"> vacant via expiration of a term but not promptly filled – Section 3; and will allow the </w:t>
      </w:r>
    </w:p>
    <w:p w:rsidR="00D97AAB" w:rsidRDefault="00D97AAB" w:rsidP="0069419C">
      <w:pPr>
        <w:pStyle w:val="NoSpacing"/>
      </w:pPr>
    </w:p>
    <w:p w:rsidR="00D97AAB" w:rsidRDefault="0069419C" w:rsidP="0069419C">
      <w:pPr>
        <w:pStyle w:val="NoSpacing"/>
      </w:pPr>
      <w:proofErr w:type="gramStart"/>
      <w:r>
        <w:t>organization</w:t>
      </w:r>
      <w:proofErr w:type="gramEnd"/>
      <w:r>
        <w:t xml:space="preserve"> to continue to function in linear fashion even though it may be later discovered that some </w:t>
      </w:r>
    </w:p>
    <w:p w:rsidR="00D97AAB" w:rsidRDefault="00D97AAB" w:rsidP="0069419C">
      <w:pPr>
        <w:pStyle w:val="NoSpacing"/>
      </w:pPr>
    </w:p>
    <w:p w:rsidR="00D97AAB" w:rsidRDefault="0069419C" w:rsidP="0069419C">
      <w:pPr>
        <w:pStyle w:val="NoSpacing"/>
      </w:pPr>
      <w:proofErr w:type="gramStart"/>
      <w:r>
        <w:t>required</w:t>
      </w:r>
      <w:proofErr w:type="gramEnd"/>
      <w:r>
        <w:t xml:space="preserve"> procedure was omitted and we do not want to have to start the process over again from the </w:t>
      </w:r>
    </w:p>
    <w:p w:rsidR="00D97AAB" w:rsidRDefault="00D97AAB" w:rsidP="0069419C">
      <w:pPr>
        <w:pStyle w:val="NoSpacing"/>
      </w:pPr>
    </w:p>
    <w:p w:rsidR="004E10D4" w:rsidRDefault="0069419C" w:rsidP="004E10D4">
      <w:pPr>
        <w:pStyle w:val="NoSpacing"/>
      </w:pPr>
      <w:proofErr w:type="gramStart"/>
      <w:r>
        <w:t>beginning</w:t>
      </w:r>
      <w:proofErr w:type="gramEnd"/>
      <w:r>
        <w:t xml:space="preserve"> – Section 4</w:t>
      </w:r>
      <w:r w:rsidR="004E10D4">
        <w:t>; and the procedures to be followed at meetings – section 5.</w:t>
      </w:r>
      <w:r>
        <w:t xml:space="preserve"> They are often found </w:t>
      </w:r>
    </w:p>
    <w:p w:rsidR="004E10D4" w:rsidRDefault="004E10D4" w:rsidP="004E10D4">
      <w:pPr>
        <w:pStyle w:val="NoSpacing"/>
      </w:pPr>
    </w:p>
    <w:p w:rsidR="00B64C0F" w:rsidRDefault="0069419C" w:rsidP="004E10D4">
      <w:pPr>
        <w:pStyle w:val="NoSpacing"/>
      </w:pPr>
      <w:proofErr w:type="gramStart"/>
      <w:r>
        <w:t>in</w:t>
      </w:r>
      <w:proofErr w:type="gramEnd"/>
      <w:r>
        <w:t xml:space="preserve"> by-laws of organization</w:t>
      </w:r>
      <w:r w:rsidR="004E10D4">
        <w:t>s</w:t>
      </w:r>
      <w:r>
        <w:t xml:space="preserve"> to assist in the smooth functioning</w:t>
      </w:r>
      <w:r w:rsidR="00B64C0F">
        <w:t xml:space="preserve"> of the entity</w:t>
      </w:r>
      <w:r>
        <w:t xml:space="preserve"> and fair understanding of the </w:t>
      </w:r>
    </w:p>
    <w:p w:rsidR="00B64C0F" w:rsidRDefault="00B64C0F" w:rsidP="004E10D4">
      <w:pPr>
        <w:pStyle w:val="NoSpacing"/>
      </w:pPr>
    </w:p>
    <w:p w:rsidR="00E40031" w:rsidRDefault="0069419C" w:rsidP="004E10D4">
      <w:pPr>
        <w:pStyle w:val="NoSpacing"/>
      </w:pPr>
      <w:r>
        <w:t xml:space="preserve">By-laws.  </w:t>
      </w:r>
      <w:r w:rsidR="00E40031">
        <w:t xml:space="preserve"> </w:t>
      </w:r>
    </w:p>
    <w:sectPr w:rsidR="00E4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A"/>
    <w:rsid w:val="00321CA7"/>
    <w:rsid w:val="004A505E"/>
    <w:rsid w:val="004E0991"/>
    <w:rsid w:val="004E10D4"/>
    <w:rsid w:val="0069419C"/>
    <w:rsid w:val="00730A08"/>
    <w:rsid w:val="008A3C67"/>
    <w:rsid w:val="00960C8A"/>
    <w:rsid w:val="00A36E23"/>
    <w:rsid w:val="00AB3E34"/>
    <w:rsid w:val="00B64C0F"/>
    <w:rsid w:val="00D97AAB"/>
    <w:rsid w:val="00E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AEC78-7B5A-464D-BE3F-93EEDB6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2018-05-04T18:46:00Z</dcterms:created>
  <dcterms:modified xsi:type="dcterms:W3CDTF">2018-05-04T18:46:00Z</dcterms:modified>
</cp:coreProperties>
</file>