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C5" w:rsidRPr="007F47C5" w:rsidRDefault="007F47C5" w:rsidP="007F47C5">
      <w:pPr>
        <w:jc w:val="center"/>
        <w:rPr>
          <w:rFonts w:ascii="Jester" w:hAnsi="Jester"/>
          <w:sz w:val="22"/>
          <w:szCs w:val="22"/>
        </w:rPr>
      </w:pPr>
    </w:p>
    <w:p w:rsidR="007F47C5" w:rsidRPr="007F47C5" w:rsidRDefault="0077231A" w:rsidP="007F47C5">
      <w:pPr>
        <w:jc w:val="center"/>
        <w:rPr>
          <w:rFonts w:ascii="Jester" w:hAnsi="Jester"/>
          <w:sz w:val="28"/>
          <w:szCs w:val="28"/>
        </w:rPr>
      </w:pPr>
      <w:r w:rsidRPr="007F47C5">
        <w:rPr>
          <w:rFonts w:ascii="Jester" w:hAnsi="Jester"/>
          <w:sz w:val="28"/>
          <w:szCs w:val="28"/>
        </w:rPr>
        <w:t>JEWISH FEDERATION</w:t>
      </w:r>
      <w:r w:rsidR="007F47C5" w:rsidRPr="007F47C5">
        <w:rPr>
          <w:rFonts w:ascii="Jester" w:hAnsi="Jester"/>
          <w:sz w:val="28"/>
          <w:szCs w:val="28"/>
        </w:rPr>
        <w:t xml:space="preserve"> OF GREATER ORANGE COUNTY</w:t>
      </w:r>
    </w:p>
    <w:p w:rsidR="007F47C5" w:rsidRDefault="007F47C5" w:rsidP="007F47C5">
      <w:pPr>
        <w:jc w:val="center"/>
        <w:rPr>
          <w:rFonts w:ascii="Jester" w:hAnsi="Jester"/>
          <w:sz w:val="28"/>
          <w:szCs w:val="28"/>
        </w:rPr>
      </w:pPr>
    </w:p>
    <w:p w:rsidR="00125B43" w:rsidRPr="007F47C5" w:rsidRDefault="00125B43" w:rsidP="007F47C5">
      <w:pPr>
        <w:jc w:val="center"/>
        <w:rPr>
          <w:rFonts w:ascii="Jester" w:hAnsi="Jester"/>
          <w:sz w:val="28"/>
          <w:szCs w:val="28"/>
        </w:rPr>
      </w:pPr>
    </w:p>
    <w:p w:rsidR="00125B43" w:rsidRPr="00125B43" w:rsidRDefault="007F47C5" w:rsidP="007F47C5">
      <w:pPr>
        <w:jc w:val="center"/>
        <w:rPr>
          <w:rFonts w:ascii="Jester" w:hAnsi="Jester"/>
        </w:rPr>
      </w:pPr>
      <w:r w:rsidRPr="00125B43">
        <w:rPr>
          <w:rFonts w:ascii="Jester" w:hAnsi="Jester"/>
        </w:rPr>
        <w:t xml:space="preserve">THE JESSICA AND </w:t>
      </w:r>
      <w:r w:rsidR="0077231A" w:rsidRPr="00125B43">
        <w:rPr>
          <w:rFonts w:ascii="Jester" w:hAnsi="Jester"/>
        </w:rPr>
        <w:t xml:space="preserve">JACK N. BLINKOFF </w:t>
      </w:r>
      <w:r w:rsidRPr="00125B43">
        <w:rPr>
          <w:rFonts w:ascii="Jester" w:hAnsi="Jester"/>
        </w:rPr>
        <w:t xml:space="preserve">YOUTH TO ISRAEL </w:t>
      </w:r>
      <w:r w:rsidR="00FF2D64">
        <w:rPr>
          <w:rFonts w:ascii="Jester" w:hAnsi="Jester"/>
        </w:rPr>
        <w:br/>
      </w:r>
      <w:r w:rsidR="0077231A" w:rsidRPr="00125B43">
        <w:rPr>
          <w:rFonts w:ascii="Jester" w:hAnsi="Jester"/>
        </w:rPr>
        <w:t>SCHOLARSHIP</w:t>
      </w:r>
      <w:r w:rsidR="00FF2D64">
        <w:rPr>
          <w:rFonts w:ascii="Jester" w:hAnsi="Jester"/>
        </w:rPr>
        <w:t xml:space="preserve"> </w:t>
      </w:r>
      <w:bookmarkStart w:id="0" w:name="_GoBack"/>
      <w:bookmarkEnd w:id="0"/>
      <w:r w:rsidR="00125B43">
        <w:rPr>
          <w:rFonts w:ascii="Jester" w:hAnsi="Jester"/>
        </w:rPr>
        <w:t>INFORMATION AND GUIDELINES</w:t>
      </w:r>
    </w:p>
    <w:p w:rsidR="0077231A" w:rsidRPr="00125B43" w:rsidRDefault="0077231A">
      <w:pPr>
        <w:rPr>
          <w:rFonts w:ascii="Jester" w:hAnsi="Jester"/>
        </w:rPr>
      </w:pPr>
    </w:p>
    <w:p w:rsidR="007F47C5" w:rsidRPr="00125B43" w:rsidRDefault="007F47C5">
      <w:pPr>
        <w:rPr>
          <w:rFonts w:ascii="Jester" w:hAnsi="Jester"/>
        </w:rPr>
      </w:pPr>
    </w:p>
    <w:p w:rsidR="0077231A" w:rsidRPr="007F47C5" w:rsidRDefault="0077231A">
      <w:pPr>
        <w:pStyle w:val="BodyText"/>
        <w:widowControl/>
        <w:autoSpaceDE/>
        <w:autoSpaceDN/>
        <w:adjustRightInd/>
        <w:spacing w:line="240" w:lineRule="auto"/>
        <w:rPr>
          <w:sz w:val="22"/>
          <w:szCs w:val="22"/>
        </w:rPr>
      </w:pPr>
      <w:r w:rsidRPr="007F47C5">
        <w:rPr>
          <w:sz w:val="22"/>
          <w:szCs w:val="22"/>
        </w:rPr>
        <w:t xml:space="preserve">The </w:t>
      </w:r>
      <w:r w:rsidR="007F47C5" w:rsidRPr="007F47C5">
        <w:rPr>
          <w:sz w:val="22"/>
          <w:szCs w:val="22"/>
        </w:rPr>
        <w:t xml:space="preserve">Jessica and </w:t>
      </w:r>
      <w:r w:rsidRPr="007F47C5">
        <w:rPr>
          <w:sz w:val="22"/>
          <w:szCs w:val="22"/>
        </w:rPr>
        <w:t xml:space="preserve">Jack N. </w:t>
      </w:r>
      <w:proofErr w:type="spellStart"/>
      <w:r w:rsidRPr="007F47C5">
        <w:rPr>
          <w:sz w:val="22"/>
          <w:szCs w:val="22"/>
        </w:rPr>
        <w:t>Blinkoff</w:t>
      </w:r>
      <w:proofErr w:type="spellEnd"/>
      <w:r w:rsidR="007F47C5" w:rsidRPr="007F47C5">
        <w:rPr>
          <w:sz w:val="22"/>
          <w:szCs w:val="22"/>
        </w:rPr>
        <w:t xml:space="preserve">  Endowment F</w:t>
      </w:r>
      <w:r w:rsidRPr="007F47C5">
        <w:rPr>
          <w:sz w:val="22"/>
          <w:szCs w:val="22"/>
        </w:rPr>
        <w:t>und was es</w:t>
      </w:r>
      <w:r w:rsidR="007F47C5" w:rsidRPr="007F47C5">
        <w:rPr>
          <w:sz w:val="22"/>
          <w:szCs w:val="22"/>
        </w:rPr>
        <w:t>tablished in 1987 by Mrs. Jessica</w:t>
      </w:r>
      <w:r w:rsidR="00372BFA">
        <w:rPr>
          <w:sz w:val="22"/>
          <w:szCs w:val="22"/>
        </w:rPr>
        <w:t xml:space="preserve"> Blinkoff in memory of her late </w:t>
      </w:r>
      <w:r w:rsidRPr="007F47C5">
        <w:rPr>
          <w:sz w:val="22"/>
          <w:szCs w:val="22"/>
        </w:rPr>
        <w:t>husband</w:t>
      </w:r>
      <w:r w:rsidR="00372BFA">
        <w:rPr>
          <w:sz w:val="22"/>
          <w:szCs w:val="22"/>
        </w:rPr>
        <w:t xml:space="preserve"> and </w:t>
      </w:r>
      <w:r w:rsidRPr="007F47C5">
        <w:rPr>
          <w:sz w:val="22"/>
          <w:szCs w:val="22"/>
        </w:rPr>
        <w:t xml:space="preserve">in recognition of his lifetime commitment to Israel. Mrs. Blinkoff decided that a meaningful way to perpetuate this commitment was to create a permanent endowment that would provide scholarship money for young people needing financial assistance to participate in travel programs to Israel. Since its inception, the </w:t>
      </w:r>
      <w:r w:rsidR="007F47C5" w:rsidRPr="007F47C5">
        <w:rPr>
          <w:sz w:val="22"/>
          <w:szCs w:val="22"/>
        </w:rPr>
        <w:t xml:space="preserve">Jessica and Jack N. </w:t>
      </w:r>
      <w:proofErr w:type="spellStart"/>
      <w:r w:rsidR="007F47C5" w:rsidRPr="007F47C5">
        <w:rPr>
          <w:sz w:val="22"/>
          <w:szCs w:val="22"/>
        </w:rPr>
        <w:t>Blinkoff</w:t>
      </w:r>
      <w:proofErr w:type="spellEnd"/>
      <w:r w:rsidR="007F47C5" w:rsidRPr="007F47C5">
        <w:rPr>
          <w:sz w:val="22"/>
          <w:szCs w:val="22"/>
        </w:rPr>
        <w:t xml:space="preserve"> </w:t>
      </w:r>
      <w:r w:rsidRPr="007F47C5">
        <w:rPr>
          <w:sz w:val="22"/>
          <w:szCs w:val="22"/>
        </w:rPr>
        <w:t>Endowment Fund</w:t>
      </w:r>
      <w:r w:rsidR="007F47C5" w:rsidRPr="007F47C5">
        <w:rPr>
          <w:sz w:val="22"/>
          <w:szCs w:val="22"/>
        </w:rPr>
        <w:t xml:space="preserve"> provided scholarships</w:t>
      </w:r>
      <w:r w:rsidRPr="007F47C5">
        <w:rPr>
          <w:sz w:val="22"/>
          <w:szCs w:val="22"/>
        </w:rPr>
        <w:t xml:space="preserve"> to dozens of Orange County youth.</w:t>
      </w:r>
    </w:p>
    <w:p w:rsidR="0077231A" w:rsidRPr="007F47C5" w:rsidRDefault="0077231A">
      <w:pPr>
        <w:pStyle w:val="BodyText"/>
        <w:widowControl/>
        <w:autoSpaceDE/>
        <w:autoSpaceDN/>
        <w:adjustRightInd/>
        <w:spacing w:line="240" w:lineRule="auto"/>
        <w:rPr>
          <w:sz w:val="22"/>
          <w:szCs w:val="22"/>
        </w:rPr>
      </w:pPr>
    </w:p>
    <w:p w:rsidR="0077231A" w:rsidRPr="007F47C5" w:rsidRDefault="007F47C5">
      <w:pPr>
        <w:pStyle w:val="BodyText"/>
        <w:widowControl/>
        <w:autoSpaceDE/>
        <w:autoSpaceDN/>
        <w:adjustRightInd/>
        <w:spacing w:line="240" w:lineRule="auto"/>
        <w:rPr>
          <w:sz w:val="22"/>
          <w:szCs w:val="22"/>
        </w:rPr>
      </w:pPr>
      <w:r w:rsidRPr="007F47C5">
        <w:rPr>
          <w:sz w:val="22"/>
          <w:szCs w:val="22"/>
        </w:rPr>
        <w:t>Mrs. Blinkoff believed</w:t>
      </w:r>
      <w:r w:rsidR="0077231A" w:rsidRPr="007F47C5">
        <w:rPr>
          <w:sz w:val="22"/>
          <w:szCs w:val="22"/>
        </w:rPr>
        <w:t xml:space="preserve"> that an Israel experience is an important part of young people's overall Jewish education, and one that will help our young people build a strong and meaningful Jewish life</w:t>
      </w:r>
      <w:r w:rsidRPr="007F47C5">
        <w:rPr>
          <w:sz w:val="22"/>
          <w:szCs w:val="22"/>
        </w:rPr>
        <w:t xml:space="preserve">. Since 1998, the endowment fund has </w:t>
      </w:r>
      <w:r w:rsidR="0077231A" w:rsidRPr="007F47C5">
        <w:rPr>
          <w:sz w:val="22"/>
          <w:szCs w:val="22"/>
        </w:rPr>
        <w:t>r</w:t>
      </w:r>
      <w:r w:rsidRPr="007F47C5">
        <w:rPr>
          <w:sz w:val="22"/>
          <w:szCs w:val="22"/>
        </w:rPr>
        <w:t>ecognized one special teen</w:t>
      </w:r>
      <w:r w:rsidR="0077231A" w:rsidRPr="007F47C5">
        <w:rPr>
          <w:sz w:val="22"/>
          <w:szCs w:val="22"/>
        </w:rPr>
        <w:t xml:space="preserve"> each year by awarding one full scholarship for a summer program in Israel.</w:t>
      </w:r>
    </w:p>
    <w:p w:rsidR="0077231A" w:rsidRPr="007F47C5" w:rsidRDefault="0077231A">
      <w:pPr>
        <w:rPr>
          <w:rFonts w:ascii="Jester" w:hAnsi="Jester"/>
          <w:sz w:val="22"/>
          <w:szCs w:val="22"/>
        </w:rPr>
      </w:pPr>
    </w:p>
    <w:p w:rsidR="0077231A" w:rsidRPr="007F47C5" w:rsidRDefault="0077231A">
      <w:pPr>
        <w:pStyle w:val="BodyText"/>
        <w:widowControl/>
        <w:autoSpaceDE/>
        <w:autoSpaceDN/>
        <w:adjustRightInd/>
        <w:spacing w:line="240" w:lineRule="auto"/>
        <w:rPr>
          <w:sz w:val="22"/>
          <w:szCs w:val="22"/>
        </w:rPr>
      </w:pPr>
      <w:r w:rsidRPr="007F47C5">
        <w:rPr>
          <w:sz w:val="22"/>
          <w:szCs w:val="22"/>
        </w:rPr>
        <w:t xml:space="preserve">The </w:t>
      </w:r>
      <w:r w:rsidR="007F47C5" w:rsidRPr="007F47C5">
        <w:rPr>
          <w:sz w:val="22"/>
          <w:szCs w:val="22"/>
        </w:rPr>
        <w:t xml:space="preserve">Jessica and Jack N. </w:t>
      </w:r>
      <w:proofErr w:type="spellStart"/>
      <w:r w:rsidRPr="007F47C5">
        <w:rPr>
          <w:sz w:val="22"/>
          <w:szCs w:val="22"/>
        </w:rPr>
        <w:t>Blinkoff</w:t>
      </w:r>
      <w:proofErr w:type="spellEnd"/>
      <w:r w:rsidRPr="007F47C5">
        <w:rPr>
          <w:sz w:val="22"/>
          <w:szCs w:val="22"/>
        </w:rPr>
        <w:t xml:space="preserve"> Scholarship will be awarded to one applicant on the basis of financial need and merit. The scholarship wil</w:t>
      </w:r>
      <w:r w:rsidR="007F47C5" w:rsidRPr="007F47C5">
        <w:rPr>
          <w:sz w:val="22"/>
          <w:szCs w:val="22"/>
        </w:rPr>
        <w:t>l cover 100% of the cost, ex</w:t>
      </w:r>
      <w:r w:rsidRPr="007F47C5">
        <w:rPr>
          <w:sz w:val="22"/>
          <w:szCs w:val="22"/>
        </w:rPr>
        <w:t>cluding spending money, of a summer program for the scholarship recipient.</w:t>
      </w:r>
    </w:p>
    <w:p w:rsidR="0077231A" w:rsidRPr="007F47C5" w:rsidRDefault="0077231A">
      <w:pPr>
        <w:rPr>
          <w:rFonts w:ascii="Jester" w:hAnsi="Jester"/>
          <w:sz w:val="22"/>
          <w:szCs w:val="22"/>
        </w:rPr>
      </w:pPr>
    </w:p>
    <w:p w:rsidR="0077231A" w:rsidRPr="007F47C5" w:rsidRDefault="0077231A">
      <w:pPr>
        <w:rPr>
          <w:rFonts w:ascii="Jester" w:hAnsi="Jester"/>
          <w:b/>
          <w:bCs/>
          <w:i/>
          <w:iCs/>
          <w:sz w:val="22"/>
          <w:szCs w:val="22"/>
        </w:rPr>
      </w:pPr>
      <w:r w:rsidRPr="007F47C5">
        <w:rPr>
          <w:rFonts w:ascii="Jester" w:hAnsi="Jester"/>
          <w:b/>
          <w:bCs/>
          <w:i/>
          <w:iCs/>
          <w:sz w:val="22"/>
          <w:szCs w:val="22"/>
        </w:rPr>
        <w:t xml:space="preserve">How do I apply for the </w:t>
      </w:r>
      <w:r w:rsidR="007F47C5" w:rsidRPr="007F47C5">
        <w:rPr>
          <w:rFonts w:ascii="Jester" w:hAnsi="Jester"/>
          <w:b/>
          <w:bCs/>
          <w:i/>
          <w:iCs/>
          <w:sz w:val="22"/>
          <w:szCs w:val="22"/>
        </w:rPr>
        <w:t xml:space="preserve">Jessica and </w:t>
      </w:r>
      <w:r w:rsidRPr="007F47C5">
        <w:rPr>
          <w:rFonts w:ascii="Jester" w:hAnsi="Jester"/>
          <w:b/>
          <w:bCs/>
          <w:i/>
          <w:iCs/>
          <w:sz w:val="22"/>
          <w:szCs w:val="22"/>
        </w:rPr>
        <w:t>Jack N. Blinkoff Scholarship?</w:t>
      </w:r>
    </w:p>
    <w:p w:rsidR="0077231A" w:rsidRPr="007F47C5" w:rsidRDefault="0077231A">
      <w:pPr>
        <w:rPr>
          <w:rFonts w:ascii="Jester" w:hAnsi="Jester"/>
          <w:sz w:val="22"/>
          <w:szCs w:val="22"/>
        </w:rPr>
      </w:pPr>
    </w:p>
    <w:p w:rsidR="0077231A" w:rsidRPr="007F47C5" w:rsidRDefault="007F47C5">
      <w:pPr>
        <w:pStyle w:val="BodyText"/>
        <w:widowControl/>
        <w:autoSpaceDE/>
        <w:autoSpaceDN/>
        <w:adjustRightInd/>
        <w:spacing w:line="240" w:lineRule="auto"/>
        <w:rPr>
          <w:sz w:val="22"/>
          <w:szCs w:val="22"/>
        </w:rPr>
      </w:pPr>
      <w:r w:rsidRPr="007F47C5">
        <w:rPr>
          <w:sz w:val="22"/>
          <w:szCs w:val="22"/>
        </w:rPr>
        <w:t>You must complete the Youth t</w:t>
      </w:r>
      <w:r w:rsidR="0077231A" w:rsidRPr="007F47C5">
        <w:rPr>
          <w:sz w:val="22"/>
          <w:szCs w:val="22"/>
        </w:rPr>
        <w:t>o Israel scholarship application and fulfill all the requirements as described in that application. In addition to that application, the applicant and his/her parents or guardians must provide the following information:</w:t>
      </w:r>
    </w:p>
    <w:p w:rsidR="0077231A" w:rsidRPr="007F47C5" w:rsidRDefault="0077231A">
      <w:pPr>
        <w:rPr>
          <w:rFonts w:ascii="Jester" w:hAnsi="Jester"/>
          <w:sz w:val="22"/>
          <w:szCs w:val="22"/>
        </w:rPr>
      </w:pPr>
    </w:p>
    <w:p w:rsidR="007F47C5" w:rsidRPr="007F47C5" w:rsidRDefault="0077231A" w:rsidP="007F47C5">
      <w:pPr>
        <w:numPr>
          <w:ilvl w:val="0"/>
          <w:numId w:val="4"/>
        </w:numPr>
        <w:rPr>
          <w:rFonts w:ascii="Jester" w:hAnsi="Jester"/>
          <w:b/>
          <w:bCs/>
          <w:sz w:val="22"/>
          <w:szCs w:val="22"/>
        </w:rPr>
      </w:pPr>
      <w:r w:rsidRPr="007F47C5">
        <w:rPr>
          <w:rFonts w:ascii="Jester" w:hAnsi="Jester"/>
          <w:b/>
          <w:bCs/>
          <w:sz w:val="22"/>
          <w:szCs w:val="22"/>
        </w:rPr>
        <w:t>Three written references, one each from the following three categories:</w:t>
      </w:r>
    </w:p>
    <w:p w:rsidR="0077231A" w:rsidRPr="007F47C5" w:rsidRDefault="0077231A">
      <w:pPr>
        <w:numPr>
          <w:ilvl w:val="0"/>
          <w:numId w:val="3"/>
        </w:numPr>
        <w:rPr>
          <w:rFonts w:ascii="Jester" w:hAnsi="Jester"/>
          <w:sz w:val="22"/>
          <w:szCs w:val="22"/>
        </w:rPr>
      </w:pPr>
      <w:r w:rsidRPr="007F47C5">
        <w:rPr>
          <w:rFonts w:ascii="Jester" w:hAnsi="Jester"/>
          <w:sz w:val="22"/>
          <w:szCs w:val="22"/>
        </w:rPr>
        <w:t>Congregational Rabbi, or Hebrew school or day school principal</w:t>
      </w:r>
    </w:p>
    <w:p w:rsidR="0077231A" w:rsidRPr="007F47C5" w:rsidRDefault="0077231A">
      <w:pPr>
        <w:numPr>
          <w:ilvl w:val="0"/>
          <w:numId w:val="3"/>
        </w:numPr>
        <w:rPr>
          <w:rFonts w:ascii="Jester" w:hAnsi="Jester"/>
          <w:sz w:val="22"/>
          <w:szCs w:val="22"/>
        </w:rPr>
      </w:pPr>
      <w:r w:rsidRPr="007F47C5">
        <w:rPr>
          <w:rFonts w:ascii="Jester" w:hAnsi="Jester"/>
          <w:sz w:val="22"/>
          <w:szCs w:val="22"/>
        </w:rPr>
        <w:t>Teacher or advisor from an extra curricular or community program of which you are currently involved-this need not necessarily be a Jewish activity.</w:t>
      </w:r>
    </w:p>
    <w:p w:rsidR="0077231A" w:rsidRPr="007F47C5" w:rsidRDefault="0077231A">
      <w:pPr>
        <w:numPr>
          <w:ilvl w:val="0"/>
          <w:numId w:val="3"/>
        </w:numPr>
        <w:rPr>
          <w:rFonts w:ascii="Jester" w:hAnsi="Jester"/>
          <w:sz w:val="22"/>
          <w:szCs w:val="22"/>
        </w:rPr>
      </w:pPr>
      <w:r w:rsidRPr="007F47C5">
        <w:rPr>
          <w:rFonts w:ascii="Jester" w:hAnsi="Jester"/>
          <w:sz w:val="22"/>
          <w:szCs w:val="22"/>
        </w:rPr>
        <w:t>A recommendation of your choosing.</w:t>
      </w:r>
    </w:p>
    <w:p w:rsidR="0077231A" w:rsidRPr="007F47C5" w:rsidRDefault="0077231A">
      <w:pPr>
        <w:rPr>
          <w:rFonts w:ascii="Jester" w:hAnsi="Jester"/>
          <w:sz w:val="22"/>
          <w:szCs w:val="22"/>
        </w:rPr>
      </w:pPr>
    </w:p>
    <w:p w:rsidR="0077231A" w:rsidRPr="007F47C5" w:rsidRDefault="0077231A">
      <w:pPr>
        <w:pStyle w:val="BodyText"/>
        <w:widowControl/>
        <w:autoSpaceDE/>
        <w:autoSpaceDN/>
        <w:adjustRightInd/>
        <w:spacing w:line="240" w:lineRule="auto"/>
        <w:rPr>
          <w:sz w:val="22"/>
          <w:szCs w:val="22"/>
        </w:rPr>
      </w:pPr>
      <w:r w:rsidRPr="007F47C5">
        <w:rPr>
          <w:sz w:val="22"/>
          <w:szCs w:val="22"/>
        </w:rPr>
        <w:t xml:space="preserve">None of the recommendations may be written by a relative. The recommendations should speak to your personal and Jewish growth and development over the last few years, your character and integrity and why you would </w:t>
      </w:r>
      <w:r w:rsidR="007F47C5" w:rsidRPr="007F47C5">
        <w:rPr>
          <w:sz w:val="22"/>
          <w:szCs w:val="22"/>
        </w:rPr>
        <w:t xml:space="preserve">best represent Orange County and the Jewish Federation </w:t>
      </w:r>
      <w:r w:rsidRPr="007F47C5">
        <w:rPr>
          <w:sz w:val="22"/>
          <w:szCs w:val="22"/>
        </w:rPr>
        <w:t xml:space="preserve">as a </w:t>
      </w:r>
      <w:proofErr w:type="spellStart"/>
      <w:r w:rsidRPr="007F47C5">
        <w:rPr>
          <w:sz w:val="22"/>
          <w:szCs w:val="22"/>
        </w:rPr>
        <w:t>Blinkoff</w:t>
      </w:r>
      <w:proofErr w:type="spellEnd"/>
      <w:r w:rsidRPr="007F47C5">
        <w:rPr>
          <w:sz w:val="22"/>
          <w:szCs w:val="22"/>
        </w:rPr>
        <w:t xml:space="preserve"> Scholarship recipient.</w:t>
      </w:r>
    </w:p>
    <w:p w:rsidR="0077231A" w:rsidRPr="007F47C5" w:rsidRDefault="0077231A">
      <w:pPr>
        <w:rPr>
          <w:rFonts w:ascii="Jester" w:hAnsi="Jester"/>
          <w:sz w:val="22"/>
          <w:szCs w:val="22"/>
        </w:rPr>
      </w:pPr>
    </w:p>
    <w:p w:rsidR="0077231A" w:rsidRPr="007F47C5" w:rsidRDefault="0077231A">
      <w:pPr>
        <w:jc w:val="both"/>
        <w:rPr>
          <w:rFonts w:ascii="Jester" w:hAnsi="Jester"/>
          <w:sz w:val="22"/>
          <w:szCs w:val="22"/>
        </w:rPr>
      </w:pPr>
      <w:r w:rsidRPr="007F47C5">
        <w:rPr>
          <w:rFonts w:ascii="Jester" w:hAnsi="Jester"/>
          <w:sz w:val="22"/>
          <w:szCs w:val="22"/>
        </w:rPr>
        <w:t>The applicant is reminded that this scholarship will be awarded based not only on financial need but also on mer</w:t>
      </w:r>
      <w:r w:rsidR="007F47C5" w:rsidRPr="007F47C5">
        <w:rPr>
          <w:rFonts w:ascii="Jester" w:hAnsi="Jester"/>
          <w:sz w:val="22"/>
          <w:szCs w:val="22"/>
        </w:rPr>
        <w:t>it. The Youth t</w:t>
      </w:r>
      <w:r w:rsidRPr="007F47C5">
        <w:rPr>
          <w:rFonts w:ascii="Jester" w:hAnsi="Jester"/>
          <w:sz w:val="22"/>
          <w:szCs w:val="22"/>
        </w:rPr>
        <w:t>o Israel Committee will determine merit based on the following criteria: the quality and scope of your community service project, your motivations for going to Israel (as evaluated in your essay and interview) your past and present involvement in the Jewish community.</w:t>
      </w:r>
    </w:p>
    <w:p w:rsidR="0077231A" w:rsidRPr="007F47C5" w:rsidRDefault="0077231A">
      <w:pPr>
        <w:rPr>
          <w:rFonts w:ascii="Jester" w:hAnsi="Jester"/>
          <w:sz w:val="22"/>
          <w:szCs w:val="22"/>
        </w:rPr>
      </w:pPr>
    </w:p>
    <w:p w:rsidR="0077231A" w:rsidRPr="007F47C5" w:rsidRDefault="0077231A">
      <w:pPr>
        <w:pStyle w:val="BodyText"/>
        <w:widowControl/>
        <w:autoSpaceDE/>
        <w:autoSpaceDN/>
        <w:adjustRightInd/>
        <w:spacing w:line="240" w:lineRule="auto"/>
        <w:rPr>
          <w:sz w:val="22"/>
          <w:szCs w:val="22"/>
        </w:rPr>
      </w:pPr>
      <w:r w:rsidRPr="007F47C5">
        <w:rPr>
          <w:sz w:val="22"/>
          <w:szCs w:val="22"/>
        </w:rPr>
        <w:t>All other scholarship applicants are still eligible to receive f</w:t>
      </w:r>
      <w:r w:rsidR="007F47C5" w:rsidRPr="007F47C5">
        <w:rPr>
          <w:sz w:val="22"/>
          <w:szCs w:val="22"/>
        </w:rPr>
        <w:t>inancial aid through the Youth t</w:t>
      </w:r>
      <w:r w:rsidRPr="007F47C5">
        <w:rPr>
          <w:sz w:val="22"/>
          <w:szCs w:val="22"/>
        </w:rPr>
        <w:t xml:space="preserve">o Israel scholarship program. Applications from the </w:t>
      </w:r>
      <w:r w:rsidR="007F47C5" w:rsidRPr="007F47C5">
        <w:rPr>
          <w:sz w:val="22"/>
          <w:szCs w:val="22"/>
        </w:rPr>
        <w:t xml:space="preserve">Jessica and </w:t>
      </w:r>
      <w:r w:rsidRPr="007F47C5">
        <w:rPr>
          <w:sz w:val="22"/>
          <w:szCs w:val="22"/>
        </w:rPr>
        <w:t>Jack N. Blinkoff endowment will automat</w:t>
      </w:r>
      <w:r w:rsidR="007F47C5" w:rsidRPr="007F47C5">
        <w:rPr>
          <w:sz w:val="22"/>
          <w:szCs w:val="22"/>
        </w:rPr>
        <w:t>ically be considered for Youth t</w:t>
      </w:r>
      <w:r w:rsidRPr="007F47C5">
        <w:rPr>
          <w:sz w:val="22"/>
          <w:szCs w:val="22"/>
        </w:rPr>
        <w:t>o Israel Scholarships unless otherwise requested by the applicant.</w:t>
      </w:r>
    </w:p>
    <w:p w:rsidR="0077231A" w:rsidRPr="007F47C5" w:rsidRDefault="0077231A">
      <w:pPr>
        <w:rPr>
          <w:rFonts w:ascii="Jester" w:hAnsi="Jester"/>
          <w:sz w:val="22"/>
          <w:szCs w:val="22"/>
        </w:rPr>
      </w:pPr>
    </w:p>
    <w:p w:rsidR="0077231A" w:rsidRDefault="0077231A">
      <w:pPr>
        <w:jc w:val="both"/>
        <w:rPr>
          <w:rFonts w:ascii="Jester" w:hAnsi="Jester"/>
          <w:sz w:val="22"/>
          <w:szCs w:val="22"/>
        </w:rPr>
      </w:pPr>
      <w:r w:rsidRPr="007F47C5">
        <w:rPr>
          <w:rFonts w:ascii="Jester" w:hAnsi="Jester"/>
          <w:sz w:val="22"/>
          <w:szCs w:val="22"/>
        </w:rPr>
        <w:t xml:space="preserve">If you would like to be considered for the </w:t>
      </w:r>
      <w:r w:rsidR="007F47C5" w:rsidRPr="007F47C5">
        <w:rPr>
          <w:rFonts w:ascii="Jester" w:hAnsi="Jester"/>
          <w:sz w:val="22"/>
          <w:szCs w:val="22"/>
        </w:rPr>
        <w:t xml:space="preserve">Jessica and </w:t>
      </w:r>
      <w:r w:rsidRPr="007F47C5">
        <w:rPr>
          <w:rFonts w:ascii="Jester" w:hAnsi="Jester"/>
          <w:sz w:val="22"/>
          <w:szCs w:val="22"/>
        </w:rPr>
        <w:t>Jack N. Blinkoff Scholarship, please sign below and return with your Y</w:t>
      </w:r>
      <w:r w:rsidR="007F47C5" w:rsidRPr="007F47C5">
        <w:rPr>
          <w:rFonts w:ascii="Jester" w:hAnsi="Jester"/>
          <w:sz w:val="22"/>
          <w:szCs w:val="22"/>
        </w:rPr>
        <w:t xml:space="preserve">outh to Israel application, three references, and </w:t>
      </w:r>
      <w:r w:rsidRPr="007F47C5">
        <w:rPr>
          <w:rFonts w:ascii="Jester" w:hAnsi="Jester"/>
          <w:sz w:val="22"/>
          <w:szCs w:val="22"/>
        </w:rPr>
        <w:t>financial information.</w:t>
      </w:r>
    </w:p>
    <w:p w:rsidR="007F47C5" w:rsidRPr="007F47C5" w:rsidRDefault="007F47C5">
      <w:pPr>
        <w:jc w:val="both"/>
        <w:rPr>
          <w:rFonts w:ascii="Jester" w:hAnsi="Jester"/>
          <w:sz w:val="22"/>
          <w:szCs w:val="22"/>
        </w:rPr>
      </w:pPr>
    </w:p>
    <w:p w:rsidR="0077231A" w:rsidRPr="007F47C5" w:rsidRDefault="0077231A">
      <w:pPr>
        <w:jc w:val="both"/>
        <w:rPr>
          <w:rFonts w:ascii="Jester" w:hAnsi="Jester"/>
          <w:sz w:val="22"/>
          <w:szCs w:val="22"/>
        </w:rPr>
      </w:pPr>
      <w:r w:rsidRPr="007F47C5">
        <w:rPr>
          <w:rFonts w:ascii="Jester" w:hAnsi="Jester"/>
          <w:sz w:val="22"/>
          <w:szCs w:val="22"/>
        </w:rPr>
        <w:tab/>
      </w:r>
    </w:p>
    <w:p w:rsidR="0077231A" w:rsidRPr="007F47C5" w:rsidRDefault="0077231A">
      <w:pPr>
        <w:rPr>
          <w:rFonts w:ascii="Jester" w:hAnsi="Jester"/>
          <w:sz w:val="22"/>
          <w:szCs w:val="22"/>
        </w:rPr>
      </w:pPr>
      <w:r w:rsidRPr="007F47C5">
        <w:rPr>
          <w:rFonts w:ascii="Jester" w:hAnsi="Jester"/>
          <w:sz w:val="22"/>
          <w:szCs w:val="22"/>
        </w:rPr>
        <w:t>Signature_______________________</w:t>
      </w:r>
      <w:r w:rsidR="007F47C5" w:rsidRPr="007F47C5">
        <w:rPr>
          <w:rFonts w:ascii="Jester" w:hAnsi="Jester"/>
          <w:sz w:val="22"/>
          <w:szCs w:val="22"/>
        </w:rPr>
        <w:t>_______________________________</w:t>
      </w:r>
      <w:r w:rsidRPr="007F47C5">
        <w:rPr>
          <w:rFonts w:ascii="Jester" w:hAnsi="Jester"/>
          <w:sz w:val="22"/>
          <w:szCs w:val="22"/>
        </w:rPr>
        <w:t>Date______</w:t>
      </w:r>
      <w:r w:rsidR="007F47C5" w:rsidRPr="007F47C5">
        <w:rPr>
          <w:rFonts w:ascii="Jester" w:hAnsi="Jester"/>
          <w:sz w:val="22"/>
          <w:szCs w:val="22"/>
        </w:rPr>
        <w:t>__________________</w:t>
      </w:r>
    </w:p>
    <w:p w:rsidR="00316B6E" w:rsidRDefault="00316B6E">
      <w:pPr>
        <w:rPr>
          <w:rFonts w:ascii="Jester" w:hAnsi="Jester"/>
          <w:szCs w:val="22"/>
        </w:rPr>
      </w:pPr>
    </w:p>
    <w:sectPr w:rsidR="00316B6E">
      <w:pgSz w:w="12240" w:h="15840"/>
      <w:pgMar w:top="432" w:right="720" w:bottom="66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C61D9"/>
    <w:multiLevelType w:val="hybridMultilevel"/>
    <w:tmpl w:val="3F32E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3BB4A7F"/>
    <w:multiLevelType w:val="hybridMultilevel"/>
    <w:tmpl w:val="35623E78"/>
    <w:lvl w:ilvl="0" w:tplc="CD082184">
      <w:start w:val="1"/>
      <w:numFmt w:val="upperRoman"/>
      <w:lvlText w:val="%1."/>
      <w:lvlJc w:val="left"/>
      <w:pPr>
        <w:tabs>
          <w:tab w:val="num" w:pos="1080"/>
        </w:tabs>
        <w:ind w:left="1080" w:hanging="720"/>
      </w:pPr>
      <w:rPr>
        <w:rFonts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30278A"/>
    <w:multiLevelType w:val="hybridMultilevel"/>
    <w:tmpl w:val="4CBC5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202050"/>
    <w:multiLevelType w:val="hybridMultilevel"/>
    <w:tmpl w:val="214A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0A"/>
    <w:rsid w:val="00125B43"/>
    <w:rsid w:val="00316B6E"/>
    <w:rsid w:val="00372BFA"/>
    <w:rsid w:val="0077231A"/>
    <w:rsid w:val="007F47C5"/>
    <w:rsid w:val="00C4410A"/>
    <w:rsid w:val="00FF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288" w:lineRule="atLeast"/>
      <w:jc w:val="both"/>
    </w:pPr>
    <w:rPr>
      <w:rFonts w:ascii="Jester" w:hAnsi="Jest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288" w:lineRule="atLeast"/>
      <w:jc w:val="both"/>
    </w:pPr>
    <w:rPr>
      <w:rFonts w:ascii="Jester" w:hAnsi="Jes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Director</dc:creator>
  <cp:lastModifiedBy>Windows User</cp:lastModifiedBy>
  <cp:revision>2</cp:revision>
  <cp:lastPrinted>2005-01-18T21:12:00Z</cp:lastPrinted>
  <dcterms:created xsi:type="dcterms:W3CDTF">2017-12-07T14:30:00Z</dcterms:created>
  <dcterms:modified xsi:type="dcterms:W3CDTF">2017-12-07T14:30:00Z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