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C9DA" w14:textId="19137075" w:rsidR="00825392" w:rsidRDefault="00825392" w:rsidP="00F72A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encourage you to leverage the Jewish Federation emai</w:t>
      </w:r>
      <w:r w:rsidR="00D348CF">
        <w:rPr>
          <w:color w:val="000000"/>
          <w:sz w:val="24"/>
          <w:szCs w:val="24"/>
        </w:rPr>
        <w:t>l list to promote your organization</w:t>
      </w:r>
      <w:r>
        <w:rPr>
          <w:color w:val="000000"/>
          <w:sz w:val="24"/>
          <w:szCs w:val="24"/>
        </w:rPr>
        <w:t>. This will go to our list of over 10,000 people and so s</w:t>
      </w:r>
      <w:r w:rsidR="00B37642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ould be used for events that are open to the entire Jewish community. </w:t>
      </w:r>
    </w:p>
    <w:p w14:paraId="5842A80B" w14:textId="77777777" w:rsidR="00825392" w:rsidRDefault="00825392" w:rsidP="00F72AD2">
      <w:pPr>
        <w:rPr>
          <w:color w:val="000000"/>
          <w:sz w:val="24"/>
          <w:szCs w:val="24"/>
        </w:rPr>
      </w:pPr>
    </w:p>
    <w:p w14:paraId="74914168" w14:textId="31693B74" w:rsidR="00825392" w:rsidRDefault="00825392" w:rsidP="00F72AD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Scheduling emails:</w:t>
      </w:r>
    </w:p>
    <w:p w14:paraId="7FF0568B" w14:textId="77777777" w:rsidR="00825392" w:rsidRDefault="00825392" w:rsidP="00825392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Each organization is permitted to send </w:t>
      </w:r>
      <w:r w:rsidRPr="00825392">
        <w:rPr>
          <w:b/>
          <w:color w:val="000000"/>
          <w:sz w:val="24"/>
          <w:szCs w:val="24"/>
          <w:u w:val="single"/>
        </w:rPr>
        <w:t>one</w:t>
      </w:r>
      <w:r>
        <w:rPr>
          <w:color w:val="000000"/>
          <w:sz w:val="24"/>
          <w:szCs w:val="24"/>
        </w:rPr>
        <w:t xml:space="preserve"> standalone email to our community list </w:t>
      </w:r>
      <w:r w:rsidRPr="00825392">
        <w:rPr>
          <w:b/>
          <w:color w:val="000000"/>
          <w:sz w:val="24"/>
          <w:szCs w:val="24"/>
          <w:u w:val="single"/>
        </w:rPr>
        <w:t>per quarter</w:t>
      </w:r>
      <w:r w:rsidRPr="00825392">
        <w:rPr>
          <w:b/>
          <w:color w:val="000000"/>
          <w:sz w:val="24"/>
          <w:szCs w:val="24"/>
        </w:rPr>
        <w:t>.</w:t>
      </w:r>
    </w:p>
    <w:p w14:paraId="0874CEAD" w14:textId="2A8F3EBC" w:rsidR="00825392" w:rsidRDefault="00825392" w:rsidP="00825392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Emails should be scheduled a </w:t>
      </w:r>
      <w:r w:rsidRPr="00825392">
        <w:rPr>
          <w:b/>
          <w:color w:val="000000"/>
          <w:sz w:val="24"/>
          <w:szCs w:val="24"/>
          <w:u w:val="single"/>
        </w:rPr>
        <w:t>minimum of two weeks prior</w:t>
      </w:r>
      <w:r>
        <w:rPr>
          <w:color w:val="000000"/>
          <w:sz w:val="24"/>
          <w:szCs w:val="24"/>
        </w:rPr>
        <w:t xml:space="preserve"> to your r</w:t>
      </w:r>
      <w:bookmarkStart w:id="0" w:name="_GoBack"/>
      <w:bookmarkEnd w:id="0"/>
      <w:r>
        <w:rPr>
          <w:color w:val="000000"/>
          <w:sz w:val="24"/>
          <w:szCs w:val="24"/>
        </w:rPr>
        <w:t xml:space="preserve">equested send date. Please email </w:t>
      </w:r>
      <w:hyperlink r:id="rId11" w:history="1">
        <w:r w:rsidRPr="009019FE">
          <w:rPr>
            <w:rStyle w:val="Hyperlink"/>
            <w:sz w:val="24"/>
            <w:szCs w:val="24"/>
          </w:rPr>
          <w:t>fedflash@jfedsnj.org</w:t>
        </w:r>
      </w:hyperlink>
      <w:r>
        <w:rPr>
          <w:color w:val="000000"/>
          <w:sz w:val="24"/>
          <w:szCs w:val="24"/>
        </w:rPr>
        <w:t xml:space="preserve"> to schedule your standalone email. Emails are scheduled on a first come, first serve basis. The more advance notice you give, the better the chance that your requested send date is available. </w:t>
      </w:r>
    </w:p>
    <w:p w14:paraId="54667D00" w14:textId="6695A4AB" w:rsidR="00825392" w:rsidRPr="00825392" w:rsidRDefault="004052DD" w:rsidP="00825392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will confirm your date after your request has been made. </w:t>
      </w:r>
    </w:p>
    <w:p w14:paraId="5E16F2B0" w14:textId="77777777" w:rsidR="00825392" w:rsidRDefault="00825392" w:rsidP="00F72AD2">
      <w:pPr>
        <w:rPr>
          <w:b/>
          <w:color w:val="000000"/>
          <w:sz w:val="24"/>
          <w:szCs w:val="24"/>
        </w:rPr>
      </w:pPr>
    </w:p>
    <w:p w14:paraId="2D1AB219" w14:textId="742F4491" w:rsidR="00825392" w:rsidRPr="00825392" w:rsidRDefault="00825392" w:rsidP="00F72AD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Submitting content: </w:t>
      </w:r>
    </w:p>
    <w:p w14:paraId="39C867CB" w14:textId="2DC14808" w:rsidR="00825392" w:rsidRDefault="00E93BB8" w:rsidP="00825392">
      <w:pPr>
        <w:pStyle w:val="ListParagraph"/>
        <w:numPr>
          <w:ilvl w:val="0"/>
          <w:numId w:val="11"/>
        </w:numPr>
        <w:rPr>
          <w:color w:val="000000"/>
          <w:sz w:val="24"/>
          <w:szCs w:val="24"/>
        </w:rPr>
      </w:pPr>
      <w:r w:rsidRPr="00E93BB8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ontent is due a </w:t>
      </w:r>
      <w:r w:rsidRPr="00E93BB8">
        <w:rPr>
          <w:b/>
          <w:color w:val="000000"/>
          <w:sz w:val="24"/>
          <w:szCs w:val="24"/>
          <w:u w:val="single"/>
        </w:rPr>
        <w:t>minimum of 48 hours prior</w:t>
      </w:r>
      <w:r>
        <w:rPr>
          <w:color w:val="000000"/>
          <w:sz w:val="24"/>
          <w:szCs w:val="24"/>
        </w:rPr>
        <w:t xml:space="preserve"> to your confirmed send date. Please send your email graphic, along with the URL (website) you wish to link to and email subject line to </w:t>
      </w:r>
      <w:hyperlink r:id="rId12" w:history="1">
        <w:r w:rsidRPr="009019FE">
          <w:rPr>
            <w:rStyle w:val="Hyperlink"/>
            <w:sz w:val="24"/>
            <w:szCs w:val="24"/>
          </w:rPr>
          <w:t>fedflash@jfedsnj.org</w:t>
        </w:r>
      </w:hyperlink>
      <w:r>
        <w:rPr>
          <w:color w:val="000000"/>
          <w:sz w:val="24"/>
          <w:szCs w:val="24"/>
        </w:rPr>
        <w:t xml:space="preserve">. </w:t>
      </w:r>
    </w:p>
    <w:p w14:paraId="09EE10ED" w14:textId="4FAC951B" w:rsidR="00E93BB8" w:rsidRDefault="00E93BB8" w:rsidP="00825392">
      <w:pPr>
        <w:pStyle w:val="ListParagraph"/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content must be “camera-ready” with the following specs:  </w:t>
      </w:r>
    </w:p>
    <w:p w14:paraId="0D0C1943" w14:textId="166418FF" w:rsidR="00E93BB8" w:rsidRDefault="00E93BB8" w:rsidP="00E93BB8">
      <w:pPr>
        <w:pStyle w:val="ListParagraph"/>
        <w:numPr>
          <w:ilvl w:val="1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single graphic at least 600 </w:t>
      </w:r>
      <w:proofErr w:type="spellStart"/>
      <w:r>
        <w:rPr>
          <w:color w:val="000000"/>
          <w:sz w:val="24"/>
          <w:szCs w:val="24"/>
        </w:rPr>
        <w:t>px</w:t>
      </w:r>
      <w:proofErr w:type="spellEnd"/>
      <w:r>
        <w:rPr>
          <w:color w:val="000000"/>
          <w:sz w:val="24"/>
          <w:szCs w:val="24"/>
        </w:rPr>
        <w:t xml:space="preserve"> wide x 600 </w:t>
      </w:r>
      <w:proofErr w:type="spellStart"/>
      <w:r>
        <w:rPr>
          <w:color w:val="000000"/>
          <w:sz w:val="24"/>
          <w:szCs w:val="24"/>
        </w:rPr>
        <w:t>px</w:t>
      </w:r>
      <w:proofErr w:type="spellEnd"/>
      <w:r>
        <w:rPr>
          <w:color w:val="000000"/>
          <w:sz w:val="24"/>
          <w:szCs w:val="24"/>
        </w:rPr>
        <w:t xml:space="preserve"> tall</w:t>
      </w:r>
    </w:p>
    <w:p w14:paraId="191FA94F" w14:textId="4964F426" w:rsidR="00E93BB8" w:rsidRDefault="00E93BB8" w:rsidP="00E93BB8">
      <w:pPr>
        <w:pStyle w:val="ListParagraph"/>
        <w:numPr>
          <w:ilvl w:val="1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JPEG or PNG format</w:t>
      </w:r>
    </w:p>
    <w:p w14:paraId="6EAEF7CA" w14:textId="63D4F6AA" w:rsidR="00E93BB8" w:rsidRDefault="00E93BB8" w:rsidP="00E93BB8">
      <w:pPr>
        <w:pStyle w:val="ListParagraph"/>
        <w:numPr>
          <w:ilvl w:val="1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72 </w:t>
      </w:r>
      <w:proofErr w:type="spellStart"/>
      <w:r>
        <w:rPr>
          <w:color w:val="000000"/>
          <w:sz w:val="24"/>
          <w:szCs w:val="24"/>
        </w:rPr>
        <w:t>ppi</w:t>
      </w:r>
      <w:proofErr w:type="spellEnd"/>
      <w:r>
        <w:rPr>
          <w:color w:val="000000"/>
          <w:sz w:val="24"/>
          <w:szCs w:val="24"/>
        </w:rPr>
        <w:t>, RGB</w:t>
      </w:r>
    </w:p>
    <w:p w14:paraId="40F721B5" w14:textId="0ED3EAAC" w:rsidR="00E93BB8" w:rsidRDefault="00E93BB8" w:rsidP="00E93BB8">
      <w:pPr>
        <w:pStyle w:val="ListParagraph"/>
        <w:numPr>
          <w:ilvl w:val="1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File size no larger than </w:t>
      </w:r>
      <w:r w:rsidR="005074CB">
        <w:rPr>
          <w:color w:val="000000"/>
          <w:sz w:val="24"/>
          <w:szCs w:val="24"/>
        </w:rPr>
        <w:t>5MB</w:t>
      </w:r>
    </w:p>
    <w:p w14:paraId="1AF3D746" w14:textId="7F6D9C3B" w:rsidR="00825392" w:rsidRDefault="00E93BB8" w:rsidP="00E93BB8">
      <w:pPr>
        <w:pStyle w:val="ListParagraph"/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will proof the formatted email back to you for send approval before it goes out to the community. </w:t>
      </w:r>
    </w:p>
    <w:p w14:paraId="2B0F6FC8" w14:textId="77777777" w:rsidR="00E93BB8" w:rsidRPr="00E93BB8" w:rsidRDefault="00E93BB8" w:rsidP="00E93BB8">
      <w:pPr>
        <w:rPr>
          <w:color w:val="000000"/>
          <w:sz w:val="24"/>
          <w:szCs w:val="24"/>
        </w:rPr>
      </w:pPr>
    </w:p>
    <w:p w14:paraId="7EA83565" w14:textId="77796DC3" w:rsidR="00825392" w:rsidRDefault="00825392" w:rsidP="0082539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Who is eligible for JFED community-wide </w:t>
      </w:r>
      <w:proofErr w:type="gramStart"/>
      <w:r>
        <w:rPr>
          <w:b/>
          <w:color w:val="000000"/>
          <w:sz w:val="24"/>
          <w:szCs w:val="24"/>
        </w:rPr>
        <w:t>emails: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14:paraId="16155B5B" w14:textId="77777777" w:rsidR="00825392" w:rsidRPr="00EC513F" w:rsidRDefault="00825392" w:rsidP="008253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JFED family of agencies and South Jersey Jewish community nonprofits, including synagogues and day schools. Outside organizations must be established in the community for a minimum of 6 months before they are eligible. </w:t>
      </w:r>
    </w:p>
    <w:p w14:paraId="17965E31" w14:textId="77777777" w:rsidR="00825392" w:rsidRDefault="00825392" w:rsidP="00665271">
      <w:pPr>
        <w:rPr>
          <w:color w:val="000000"/>
          <w:sz w:val="24"/>
          <w:szCs w:val="24"/>
        </w:rPr>
      </w:pPr>
    </w:p>
    <w:p w14:paraId="3852299E" w14:textId="43136951" w:rsidR="00665271" w:rsidRDefault="00665271" w:rsidP="00665271">
      <w:pPr>
        <w:rPr>
          <w:color w:val="000000"/>
          <w:sz w:val="24"/>
          <w:szCs w:val="24"/>
        </w:rPr>
      </w:pPr>
    </w:p>
    <w:p w14:paraId="5928D6F1" w14:textId="77777777" w:rsidR="007B208A" w:rsidRPr="00E66299" w:rsidRDefault="007B208A">
      <w:pPr>
        <w:rPr>
          <w:color w:val="000000"/>
          <w:sz w:val="24"/>
          <w:szCs w:val="24"/>
        </w:rPr>
      </w:pPr>
    </w:p>
    <w:sectPr w:rsidR="007B208A" w:rsidRPr="00E662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787E" w14:textId="77777777" w:rsidR="00C42179" w:rsidRDefault="00C42179" w:rsidP="002728D3">
      <w:r>
        <w:separator/>
      </w:r>
    </w:p>
  </w:endnote>
  <w:endnote w:type="continuationSeparator" w:id="0">
    <w:p w14:paraId="03C53BEE" w14:textId="77777777" w:rsidR="00C42179" w:rsidRDefault="00C42179" w:rsidP="0027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4038" w14:textId="77777777" w:rsidR="005074CB" w:rsidRDefault="00507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B5ED" w14:textId="0F3575F6" w:rsidR="002728D3" w:rsidRPr="00125F11" w:rsidRDefault="00125F11" w:rsidP="002728D3">
    <w:pPr>
      <w:pStyle w:val="Footer"/>
      <w:jc w:val="right"/>
      <w:rPr>
        <w:sz w:val="20"/>
        <w:szCs w:val="20"/>
      </w:rPr>
    </w:pPr>
    <w:r w:rsidRPr="00125F11">
      <w:rPr>
        <w:sz w:val="20"/>
        <w:szCs w:val="20"/>
      </w:rPr>
      <w:t xml:space="preserve">Updated </w:t>
    </w:r>
    <w:r w:rsidR="005074CB">
      <w:rPr>
        <w:sz w:val="20"/>
        <w:szCs w:val="20"/>
      </w:rPr>
      <w:t>3/12/18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9B09" w14:textId="77777777" w:rsidR="005074CB" w:rsidRDefault="0050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10985" w14:textId="77777777" w:rsidR="00C42179" w:rsidRDefault="00C42179" w:rsidP="002728D3">
      <w:r>
        <w:separator/>
      </w:r>
    </w:p>
  </w:footnote>
  <w:footnote w:type="continuationSeparator" w:id="0">
    <w:p w14:paraId="13AA97CE" w14:textId="77777777" w:rsidR="00C42179" w:rsidRDefault="00C42179" w:rsidP="0027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EE21" w14:textId="77777777" w:rsidR="005074CB" w:rsidRDefault="00507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B12A" w14:textId="70E537AF" w:rsidR="002728D3" w:rsidRPr="002728D3" w:rsidRDefault="002728D3">
    <w:pPr>
      <w:pStyle w:val="Header"/>
      <w:rPr>
        <w:b/>
      </w:rPr>
    </w:pPr>
    <w:r>
      <w:rPr>
        <w:b/>
      </w:rPr>
      <w:t xml:space="preserve">JFED </w:t>
    </w:r>
    <w:r w:rsidR="00052FCF">
      <w:rPr>
        <w:b/>
      </w:rPr>
      <w:t>Standalone Email</w:t>
    </w:r>
    <w:r>
      <w:rPr>
        <w:b/>
      </w:rPr>
      <w:t xml:space="preserve">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572" w14:textId="77777777" w:rsidR="005074CB" w:rsidRDefault="00507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379"/>
    <w:multiLevelType w:val="hybridMultilevel"/>
    <w:tmpl w:val="5F8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865"/>
    <w:multiLevelType w:val="hybridMultilevel"/>
    <w:tmpl w:val="917E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42D"/>
    <w:multiLevelType w:val="multilevel"/>
    <w:tmpl w:val="5786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B6F76"/>
    <w:multiLevelType w:val="multilevel"/>
    <w:tmpl w:val="950E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F1865"/>
    <w:multiLevelType w:val="multilevel"/>
    <w:tmpl w:val="06B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67611"/>
    <w:multiLevelType w:val="hybridMultilevel"/>
    <w:tmpl w:val="7448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B5264"/>
    <w:multiLevelType w:val="hybridMultilevel"/>
    <w:tmpl w:val="0C462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76E0"/>
    <w:multiLevelType w:val="multilevel"/>
    <w:tmpl w:val="934E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B6012"/>
    <w:multiLevelType w:val="multilevel"/>
    <w:tmpl w:val="99E42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C78096E"/>
    <w:multiLevelType w:val="hybridMultilevel"/>
    <w:tmpl w:val="4FD6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2"/>
    <w:rsid w:val="00052FCF"/>
    <w:rsid w:val="000D2292"/>
    <w:rsid w:val="00125F11"/>
    <w:rsid w:val="00157908"/>
    <w:rsid w:val="001A463D"/>
    <w:rsid w:val="002728D3"/>
    <w:rsid w:val="004052DD"/>
    <w:rsid w:val="004D685F"/>
    <w:rsid w:val="005074CB"/>
    <w:rsid w:val="0063256B"/>
    <w:rsid w:val="00665271"/>
    <w:rsid w:val="00766EF0"/>
    <w:rsid w:val="007B208A"/>
    <w:rsid w:val="00825392"/>
    <w:rsid w:val="009210F1"/>
    <w:rsid w:val="00A227A6"/>
    <w:rsid w:val="00B37642"/>
    <w:rsid w:val="00B5425D"/>
    <w:rsid w:val="00C42179"/>
    <w:rsid w:val="00C92EC2"/>
    <w:rsid w:val="00CF3DA0"/>
    <w:rsid w:val="00D348CF"/>
    <w:rsid w:val="00E0345D"/>
    <w:rsid w:val="00E66299"/>
    <w:rsid w:val="00E93BB8"/>
    <w:rsid w:val="00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1EA6"/>
  <w15:chartTrackingRefBased/>
  <w15:docId w15:val="{5A1F90B3-EA97-42A2-B7CD-D3A947C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2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D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8D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B20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2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2FCF"/>
  </w:style>
  <w:style w:type="character" w:styleId="Strong">
    <w:name w:val="Strong"/>
    <w:basedOn w:val="DefaultParagraphFont"/>
    <w:uiPriority w:val="22"/>
    <w:qFormat/>
    <w:rsid w:val="00052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dflash@jfedsnj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dflash@jfedsnj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5EA1447C894384FF3746E546B656" ma:contentTypeVersion="2" ma:contentTypeDescription="Create a new document." ma:contentTypeScope="" ma:versionID="5bce16ec52a124a9ff2fe9162def93c2">
  <xsd:schema xmlns:xsd="http://www.w3.org/2001/XMLSchema" xmlns:xs="http://www.w3.org/2001/XMLSchema" xmlns:p="http://schemas.microsoft.com/office/2006/metadata/properties" xmlns:ns2="17e58d1b-cf04-4433-bb0e-db039eb57eec" targetNamespace="http://schemas.microsoft.com/office/2006/metadata/properties" ma:root="true" ma:fieldsID="5bfea9f2a68e47598540e52691cc70ce" ns2:_="">
    <xsd:import namespace="17e58d1b-cf04-4433-bb0e-db039eb57e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8d1b-cf04-4433-bb0e-db039eb57e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e58d1b-cf04-4433-bb0e-db039eb57eec">DNMTYVFCK5MC-622696702-3955</_dlc_DocId>
    <_dlc_DocIdUrl xmlns="17e58d1b-cf04-4433-bb0e-db039eb57eec">
      <Url>https://jfedsnj.sharepoint.com/JFEDMarketing/_layouts/15/DocIdRedir.aspx?ID=DNMTYVFCK5MC-622696702-3955</Url>
      <Description>DNMTYVFCK5MC-622696702-3955</Description>
    </_dlc_DocIdUrl>
  </documentManagement>
</p:properties>
</file>

<file path=customXml/itemProps1.xml><?xml version="1.0" encoding="utf-8"?>
<ds:datastoreItem xmlns:ds="http://schemas.openxmlformats.org/officeDocument/2006/customXml" ds:itemID="{919B37A3-0318-4C1F-819A-39548623E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EAD73-C8E9-42AF-BF1E-2906080FCA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6B59EC-FCE3-4197-BA6C-6651BFDF2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58d1b-cf04-4433-bb0e-db039eb57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F0E57-1D6F-49E4-AC52-1CE8DE4A2DF9}">
  <ds:schemaRefs>
    <ds:schemaRef ds:uri="http://schemas.microsoft.com/office/2006/metadata/properties"/>
    <ds:schemaRef ds:uri="http://schemas.microsoft.com/office/infopath/2007/PartnerControls"/>
    <ds:schemaRef ds:uri="17e58d1b-cf04-4433-bb0e-db039eb57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Passy</dc:creator>
  <cp:keywords/>
  <dc:description/>
  <cp:lastModifiedBy>Karen Bray</cp:lastModifiedBy>
  <cp:revision>6</cp:revision>
  <dcterms:created xsi:type="dcterms:W3CDTF">2017-03-28T20:21:00Z</dcterms:created>
  <dcterms:modified xsi:type="dcterms:W3CDTF">2018-08-08T14:21:00Z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fad953a8-5f86-4892-8e62-066fbbd30383</vt:lpwstr>
  </property>
  <property fmtid="{D5CDD505-2E9C-101B-9397-08002B2CF9AE}" pid="3" name="ContentTypeId">
    <vt:lpwstr>0x010100ABDC5EA1447C894384FF3746E546B656</vt:lpwstr>
  </property>
</Properties>
</file>