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DA" w:rsidRDefault="009D20DA" w:rsidP="00E61CE5">
      <w:pPr>
        <w:rPr>
          <w:rFonts w:ascii="Tahoma" w:hAnsi="Tahoma" w:cs="Tahoma"/>
          <w:sz w:val="32"/>
          <w:szCs w:val="32"/>
        </w:rPr>
      </w:pPr>
      <w:r>
        <w:rPr>
          <w:b/>
          <w:noProof/>
          <w:sz w:val="28"/>
          <w:szCs w:val="28"/>
        </w:rPr>
        <w:drawing>
          <wp:inline distT="0" distB="0" distL="0" distR="0" wp14:anchorId="0FAA2B12" wp14:editId="0E430DA3">
            <wp:extent cx="4762500" cy="746760"/>
            <wp:effectExtent l="0" t="0" r="0" b="0"/>
            <wp:docPr id="1" name="Picture 1" descr="UJFTlogofinalcomplete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FTlogofinalcomplete_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46760"/>
                    </a:xfrm>
                    <a:prstGeom prst="rect">
                      <a:avLst/>
                    </a:prstGeom>
                    <a:noFill/>
                    <a:ln>
                      <a:noFill/>
                    </a:ln>
                  </pic:spPr>
                </pic:pic>
              </a:graphicData>
            </a:graphic>
          </wp:inline>
        </w:drawing>
      </w:r>
    </w:p>
    <w:p w:rsidR="00E61CE5" w:rsidRPr="004D58A0" w:rsidRDefault="00E61CE5" w:rsidP="00C67AEA">
      <w:pPr>
        <w:jc w:val="center"/>
        <w:rPr>
          <w:rFonts w:asciiTheme="minorHAnsi" w:hAnsiTheme="minorHAnsi" w:cstheme="minorHAnsi"/>
          <w:sz w:val="22"/>
          <w:szCs w:val="22"/>
        </w:rPr>
      </w:pPr>
      <w:r w:rsidRPr="004D58A0">
        <w:rPr>
          <w:rFonts w:asciiTheme="minorHAnsi" w:hAnsiTheme="minorHAnsi" w:cstheme="minorHAnsi"/>
          <w:sz w:val="22"/>
          <w:szCs w:val="22"/>
        </w:rPr>
        <w:t>5000 Corporate Woods Drive</w:t>
      </w:r>
    </w:p>
    <w:p w:rsidR="00E61CE5" w:rsidRPr="004D58A0" w:rsidRDefault="00E61CE5" w:rsidP="00C67AEA">
      <w:pPr>
        <w:jc w:val="center"/>
        <w:rPr>
          <w:rFonts w:asciiTheme="minorHAnsi" w:hAnsiTheme="minorHAnsi" w:cstheme="minorHAnsi"/>
          <w:sz w:val="22"/>
          <w:szCs w:val="22"/>
        </w:rPr>
      </w:pPr>
      <w:r w:rsidRPr="004D58A0">
        <w:rPr>
          <w:rFonts w:asciiTheme="minorHAnsi" w:hAnsiTheme="minorHAnsi" w:cstheme="minorHAnsi"/>
          <w:sz w:val="22"/>
          <w:szCs w:val="22"/>
        </w:rPr>
        <w:t>Virginia Beach, Virginia 23462</w:t>
      </w:r>
    </w:p>
    <w:p w:rsidR="00DA49B8" w:rsidRPr="004D58A0" w:rsidRDefault="00DA49B8" w:rsidP="00DA49B8">
      <w:pPr>
        <w:jc w:val="center"/>
        <w:rPr>
          <w:rFonts w:asciiTheme="minorHAnsi" w:hAnsiTheme="minorHAnsi" w:cstheme="minorHAnsi"/>
          <w:b/>
          <w:sz w:val="22"/>
          <w:szCs w:val="22"/>
        </w:rPr>
      </w:pPr>
    </w:p>
    <w:p w:rsidR="004D58A0" w:rsidRPr="004231F5" w:rsidRDefault="004D58A0" w:rsidP="004D58A0">
      <w:pPr>
        <w:widowControl w:val="0"/>
        <w:autoSpaceDE w:val="0"/>
        <w:autoSpaceDN w:val="0"/>
        <w:rPr>
          <w:rFonts w:asciiTheme="minorHAnsi" w:eastAsia="Calibri" w:hAnsiTheme="minorHAnsi" w:cstheme="minorHAnsi"/>
          <w:bCs/>
          <w:sz w:val="22"/>
          <w:szCs w:val="22"/>
          <w:lang w:bidi="en-US"/>
        </w:rPr>
      </w:pPr>
      <w:r w:rsidRPr="004231F5">
        <w:rPr>
          <w:rFonts w:asciiTheme="minorHAnsi" w:eastAsia="Calibri" w:hAnsiTheme="minorHAnsi" w:cstheme="minorHAnsi"/>
          <w:b/>
          <w:bCs/>
          <w:sz w:val="22"/>
          <w:szCs w:val="22"/>
          <w:lang w:bidi="en-US"/>
        </w:rPr>
        <w:t>Title:</w:t>
      </w:r>
      <w:r w:rsidRPr="004231F5">
        <w:rPr>
          <w:rFonts w:asciiTheme="minorHAnsi" w:eastAsia="Calibri" w:hAnsiTheme="minorHAnsi" w:cstheme="minorHAnsi"/>
          <w:b/>
          <w:bCs/>
          <w:sz w:val="22"/>
          <w:szCs w:val="22"/>
          <w:lang w:bidi="en-US"/>
        </w:rPr>
        <w:tab/>
      </w:r>
      <w:r w:rsidRPr="004231F5">
        <w:rPr>
          <w:rFonts w:asciiTheme="minorHAnsi" w:eastAsia="Calibri" w:hAnsiTheme="minorHAnsi" w:cstheme="minorHAnsi"/>
          <w:b/>
          <w:bCs/>
          <w:sz w:val="22"/>
          <w:szCs w:val="22"/>
          <w:lang w:bidi="en-US"/>
        </w:rPr>
        <w:tab/>
        <w:t>Marketing Associate</w:t>
      </w:r>
    </w:p>
    <w:p w:rsidR="004D58A0" w:rsidRPr="004231F5" w:rsidRDefault="004D58A0" w:rsidP="004D58A0">
      <w:pPr>
        <w:widowControl w:val="0"/>
        <w:autoSpaceDE w:val="0"/>
        <w:autoSpaceDN w:val="0"/>
        <w:rPr>
          <w:rFonts w:asciiTheme="minorHAnsi" w:eastAsia="Calibri" w:hAnsiTheme="minorHAnsi" w:cstheme="minorHAnsi"/>
          <w:b/>
          <w:bCs/>
          <w:sz w:val="22"/>
          <w:szCs w:val="22"/>
          <w:lang w:bidi="en-US"/>
        </w:rPr>
      </w:pPr>
      <w:r w:rsidRPr="004231F5">
        <w:rPr>
          <w:rFonts w:asciiTheme="minorHAnsi" w:eastAsia="Calibri" w:hAnsiTheme="minorHAnsi" w:cstheme="minorHAnsi"/>
          <w:b/>
          <w:bCs/>
          <w:sz w:val="22"/>
          <w:szCs w:val="22"/>
          <w:lang w:bidi="en-US"/>
        </w:rPr>
        <w:t>Reports to:         Director of Marketing</w:t>
      </w:r>
    </w:p>
    <w:p w:rsidR="004D58A0" w:rsidRPr="004231F5" w:rsidRDefault="004D58A0" w:rsidP="004D58A0">
      <w:pPr>
        <w:widowControl w:val="0"/>
        <w:autoSpaceDE w:val="0"/>
        <w:autoSpaceDN w:val="0"/>
        <w:rPr>
          <w:rFonts w:asciiTheme="minorHAnsi" w:eastAsia="Calibri" w:hAnsiTheme="minorHAnsi" w:cstheme="minorHAnsi"/>
          <w:sz w:val="22"/>
          <w:szCs w:val="22"/>
          <w:lang w:bidi="en-US"/>
        </w:rPr>
      </w:pPr>
      <w:r w:rsidRPr="004231F5">
        <w:rPr>
          <w:rFonts w:asciiTheme="minorHAnsi" w:eastAsia="Calibri" w:hAnsiTheme="minorHAnsi" w:cstheme="minorHAnsi"/>
          <w:b/>
          <w:sz w:val="22"/>
          <w:szCs w:val="22"/>
          <w:lang w:bidi="en-US"/>
        </w:rPr>
        <w:t>Status</w:t>
      </w:r>
      <w:r w:rsidRPr="004231F5">
        <w:rPr>
          <w:rFonts w:asciiTheme="minorHAnsi" w:eastAsia="Calibri" w:hAnsiTheme="minorHAnsi" w:cstheme="minorHAnsi"/>
          <w:sz w:val="22"/>
          <w:szCs w:val="22"/>
          <w:lang w:bidi="en-US"/>
        </w:rPr>
        <w:t>:                 Full Time, Exempt</w:t>
      </w:r>
    </w:p>
    <w:p w:rsidR="00145DB7" w:rsidRPr="004231F5" w:rsidRDefault="00145DB7" w:rsidP="007636E1">
      <w:pPr>
        <w:rPr>
          <w:rFonts w:asciiTheme="minorHAnsi" w:hAnsiTheme="minorHAnsi" w:cstheme="minorHAnsi"/>
          <w:b/>
          <w:sz w:val="22"/>
          <w:szCs w:val="22"/>
          <w:u w:val="single"/>
        </w:rPr>
      </w:pPr>
    </w:p>
    <w:p w:rsidR="00145DB7" w:rsidRPr="004231F5" w:rsidRDefault="004D58A0" w:rsidP="00145DB7">
      <w:pPr>
        <w:rPr>
          <w:rFonts w:asciiTheme="minorHAnsi" w:hAnsiTheme="minorHAnsi" w:cstheme="minorHAnsi"/>
          <w:b/>
          <w:bCs/>
        </w:rPr>
      </w:pPr>
      <w:r w:rsidRPr="004231F5">
        <w:rPr>
          <w:rFonts w:asciiTheme="minorHAnsi" w:hAnsiTheme="minorHAnsi" w:cstheme="minorHAnsi"/>
          <w:b/>
          <w:u w:val="single"/>
        </w:rPr>
        <w:t>Position Summary</w:t>
      </w:r>
    </w:p>
    <w:p w:rsidR="004231F5" w:rsidRPr="004231F5" w:rsidRDefault="004231F5" w:rsidP="004231F5">
      <w:pPr>
        <w:rPr>
          <w:rFonts w:asciiTheme="minorHAnsi" w:eastAsia="ArialMT" w:hAnsiTheme="minorHAnsi" w:cstheme="minorHAnsi"/>
          <w:sz w:val="22"/>
          <w:szCs w:val="22"/>
        </w:rPr>
      </w:pPr>
      <w:r w:rsidRPr="004231F5">
        <w:rPr>
          <w:rFonts w:asciiTheme="minorHAnsi" w:eastAsia="ArialMT" w:hAnsiTheme="minorHAnsi" w:cstheme="minorHAnsi"/>
          <w:sz w:val="22"/>
          <w:szCs w:val="22"/>
        </w:rPr>
        <w:t>The Marketing Associate is responsible for creation and delivery of design elements and content for various departments at the Simon Family JCC and</w:t>
      </w:r>
      <w:r>
        <w:rPr>
          <w:rFonts w:asciiTheme="minorHAnsi" w:eastAsia="ArialMT" w:hAnsiTheme="minorHAnsi" w:cstheme="minorHAnsi"/>
          <w:sz w:val="22"/>
          <w:szCs w:val="22"/>
        </w:rPr>
        <w:t xml:space="preserve"> United</w:t>
      </w:r>
      <w:r w:rsidRPr="004231F5">
        <w:rPr>
          <w:rFonts w:asciiTheme="minorHAnsi" w:eastAsia="ArialMT" w:hAnsiTheme="minorHAnsi" w:cstheme="minorHAnsi"/>
          <w:sz w:val="22"/>
          <w:szCs w:val="22"/>
        </w:rPr>
        <w:t xml:space="preserve"> Jewish Federation of Tidewater. We</w:t>
      </w:r>
      <w:r>
        <w:rPr>
          <w:rFonts w:asciiTheme="minorHAnsi" w:eastAsia="ArialMT" w:hAnsiTheme="minorHAnsi" w:cstheme="minorHAnsi"/>
          <w:sz w:val="22"/>
          <w:szCs w:val="22"/>
        </w:rPr>
        <w:t xml:space="preserve"> seek</w:t>
      </w:r>
      <w:r w:rsidRPr="004231F5">
        <w:rPr>
          <w:rFonts w:asciiTheme="minorHAnsi" w:eastAsia="ArialMT" w:hAnsiTheme="minorHAnsi" w:cstheme="minorHAnsi"/>
          <w:sz w:val="22"/>
          <w:szCs w:val="22"/>
        </w:rPr>
        <w:t xml:space="preserve"> an energetic candidate</w:t>
      </w:r>
      <w:r w:rsidR="00164209">
        <w:rPr>
          <w:rFonts w:asciiTheme="minorHAnsi" w:eastAsia="ArialMT" w:hAnsiTheme="minorHAnsi" w:cstheme="minorHAnsi"/>
          <w:sz w:val="22"/>
          <w:szCs w:val="22"/>
        </w:rPr>
        <w:t>,</w:t>
      </w:r>
      <w:r w:rsidRPr="004231F5">
        <w:rPr>
          <w:rFonts w:asciiTheme="minorHAnsi" w:eastAsia="ArialMT" w:hAnsiTheme="minorHAnsi" w:cstheme="minorHAnsi"/>
          <w:sz w:val="22"/>
          <w:szCs w:val="22"/>
        </w:rPr>
        <w:t xml:space="preserve"> passionate</w:t>
      </w:r>
      <w:r w:rsidR="00164209">
        <w:rPr>
          <w:rFonts w:asciiTheme="minorHAnsi" w:eastAsia="ArialMT" w:hAnsiTheme="minorHAnsi" w:cstheme="minorHAnsi"/>
          <w:sz w:val="22"/>
          <w:szCs w:val="22"/>
        </w:rPr>
        <w:t xml:space="preserve"> and experienced with</w:t>
      </w:r>
      <w:r w:rsidRPr="004231F5">
        <w:rPr>
          <w:rFonts w:asciiTheme="minorHAnsi" w:eastAsia="ArialMT" w:hAnsiTheme="minorHAnsi" w:cstheme="minorHAnsi"/>
          <w:sz w:val="22"/>
          <w:szCs w:val="22"/>
        </w:rPr>
        <w:t xml:space="preserve"> technology</w:t>
      </w:r>
      <w:r w:rsidR="00164209">
        <w:rPr>
          <w:rFonts w:asciiTheme="minorHAnsi" w:eastAsia="ArialMT" w:hAnsiTheme="minorHAnsi" w:cstheme="minorHAnsi"/>
          <w:sz w:val="22"/>
          <w:szCs w:val="22"/>
        </w:rPr>
        <w:t xml:space="preserve"> to</w:t>
      </w:r>
      <w:r w:rsidRPr="004231F5">
        <w:rPr>
          <w:rFonts w:asciiTheme="minorHAnsi" w:eastAsia="ArialMT" w:hAnsiTheme="minorHAnsi" w:cstheme="minorHAnsi"/>
          <w:sz w:val="22"/>
          <w:szCs w:val="22"/>
        </w:rPr>
        <w:t xml:space="preserve"> marr</w:t>
      </w:r>
      <w:r w:rsidR="00164209">
        <w:rPr>
          <w:rFonts w:asciiTheme="minorHAnsi" w:eastAsia="ArialMT" w:hAnsiTheme="minorHAnsi" w:cstheme="minorHAnsi"/>
          <w:sz w:val="22"/>
          <w:szCs w:val="22"/>
        </w:rPr>
        <w:t>y</w:t>
      </w:r>
      <w:r w:rsidRPr="004231F5">
        <w:rPr>
          <w:rFonts w:asciiTheme="minorHAnsi" w:eastAsia="ArialMT" w:hAnsiTheme="minorHAnsi" w:cstheme="minorHAnsi"/>
          <w:sz w:val="22"/>
          <w:szCs w:val="22"/>
        </w:rPr>
        <w:t xml:space="preserve"> the written word with design to reach our responsive audience </w:t>
      </w:r>
      <w:r w:rsidR="00164209">
        <w:rPr>
          <w:rFonts w:asciiTheme="minorHAnsi" w:eastAsia="ArialMT" w:hAnsiTheme="minorHAnsi" w:cstheme="minorHAnsi"/>
          <w:sz w:val="22"/>
          <w:szCs w:val="22"/>
        </w:rPr>
        <w:t xml:space="preserve">in an </w:t>
      </w:r>
      <w:r w:rsidRPr="004231F5">
        <w:rPr>
          <w:rFonts w:asciiTheme="minorHAnsi" w:eastAsia="ArialMT" w:hAnsiTheme="minorHAnsi" w:cstheme="minorHAnsi"/>
          <w:sz w:val="22"/>
          <w:szCs w:val="22"/>
        </w:rPr>
        <w:t>efficient manner.</w:t>
      </w:r>
      <w:r w:rsidR="00164209">
        <w:rPr>
          <w:rFonts w:asciiTheme="minorHAnsi" w:eastAsia="ArialMT" w:hAnsiTheme="minorHAnsi" w:cstheme="minorHAnsi"/>
          <w:sz w:val="22"/>
          <w:szCs w:val="22"/>
        </w:rPr>
        <w:t xml:space="preserve"> </w:t>
      </w:r>
      <w:r w:rsidRPr="004231F5">
        <w:rPr>
          <w:rFonts w:asciiTheme="minorHAnsi" w:eastAsia="ArialMT" w:hAnsiTheme="minorHAnsi" w:cstheme="minorHAnsi"/>
          <w:sz w:val="22"/>
          <w:szCs w:val="22"/>
        </w:rPr>
        <w:t xml:space="preserve">This associate-level role is responsible for creative materials used across multiple channels, including social media, email, internal communications, public relations, media, and marketing collateral materials for all UJFT/JCC divisions and programs, as well as contracted affiliate organizations. </w:t>
      </w:r>
    </w:p>
    <w:p w:rsidR="00145DB7" w:rsidRPr="004231F5" w:rsidRDefault="00145DB7" w:rsidP="00145DB7">
      <w:pPr>
        <w:rPr>
          <w:rFonts w:asciiTheme="minorHAnsi" w:hAnsiTheme="minorHAnsi" w:cstheme="minorHAnsi"/>
          <w:b/>
          <w:bCs/>
          <w:sz w:val="22"/>
          <w:szCs w:val="22"/>
        </w:rPr>
      </w:pPr>
    </w:p>
    <w:p w:rsidR="004D58A0" w:rsidRPr="004231F5" w:rsidRDefault="004D58A0" w:rsidP="004D58A0">
      <w:pPr>
        <w:widowControl w:val="0"/>
        <w:autoSpaceDE w:val="0"/>
        <w:autoSpaceDN w:val="0"/>
        <w:rPr>
          <w:rFonts w:asciiTheme="minorHAnsi" w:eastAsia="Calibri" w:hAnsiTheme="minorHAnsi" w:cstheme="minorHAnsi"/>
          <w:b/>
          <w:lang w:bidi="en-US"/>
        </w:rPr>
      </w:pPr>
      <w:r w:rsidRPr="004231F5">
        <w:rPr>
          <w:rFonts w:asciiTheme="minorHAnsi" w:eastAsia="Calibri" w:hAnsiTheme="minorHAnsi" w:cstheme="minorHAnsi"/>
          <w:b/>
          <w:lang w:bidi="en-US"/>
        </w:rPr>
        <w:t>About the United Jewish Federation of Tidewater</w:t>
      </w:r>
    </w:p>
    <w:p w:rsidR="004D58A0" w:rsidRPr="004231F5" w:rsidRDefault="004D58A0" w:rsidP="004D58A0">
      <w:pPr>
        <w:widowControl w:val="0"/>
        <w:autoSpaceDE w:val="0"/>
        <w:autoSpaceDN w:val="0"/>
        <w:rPr>
          <w:rFonts w:asciiTheme="minorHAnsi" w:eastAsia="Calibri" w:hAnsiTheme="minorHAnsi" w:cstheme="minorHAnsi"/>
          <w:sz w:val="22"/>
          <w:szCs w:val="22"/>
          <w:lang w:bidi="en-US"/>
        </w:rPr>
      </w:pPr>
      <w:r w:rsidRPr="004231F5">
        <w:rPr>
          <w:rFonts w:asciiTheme="minorHAnsi" w:eastAsia="Calibri" w:hAnsiTheme="minorHAnsi" w:cstheme="minorHAnsi"/>
          <w:sz w:val="22"/>
          <w:szCs w:val="22"/>
          <w:lang w:bidi="en-US"/>
        </w:rPr>
        <w:t>The United Jewish Federation of Tidewater (UJFT) located in Virginia Beach, Virginia provides critical funding to Jewish agencies, institutions, and programs locally and around the world through our Annual Campaign. With the support of donors and volunteers, the Federation builds and fosters a vibrant and engaging Jewish community. Through its beneficiary agencies, the Federation provides support for Jews in need wherever that need may be, Jewish education for children, teens, and adults, care for Jewish elderly and those with special needs, and support for Israel.</w:t>
      </w:r>
    </w:p>
    <w:p w:rsidR="004D58A0" w:rsidRPr="004231F5" w:rsidRDefault="004D58A0" w:rsidP="00145DB7">
      <w:pPr>
        <w:rPr>
          <w:rFonts w:asciiTheme="minorHAnsi" w:hAnsiTheme="minorHAnsi" w:cstheme="minorHAnsi"/>
          <w:b/>
          <w:bCs/>
          <w:sz w:val="22"/>
          <w:szCs w:val="22"/>
        </w:rPr>
      </w:pPr>
    </w:p>
    <w:p w:rsidR="004D58A0" w:rsidRPr="004231F5" w:rsidRDefault="004D58A0" w:rsidP="004D58A0">
      <w:pPr>
        <w:rPr>
          <w:rFonts w:asciiTheme="minorHAnsi" w:hAnsiTheme="minorHAnsi" w:cstheme="minorHAnsi"/>
          <w:b/>
        </w:rPr>
      </w:pPr>
      <w:r w:rsidRPr="004231F5">
        <w:rPr>
          <w:rFonts w:asciiTheme="minorHAnsi" w:eastAsia="ArialMT" w:hAnsiTheme="minorHAnsi" w:cstheme="minorHAnsi"/>
          <w:b/>
        </w:rPr>
        <w:t xml:space="preserve">Essential Functions and Responsibilities: </w:t>
      </w:r>
    </w:p>
    <w:p w:rsidR="004D58A0" w:rsidRPr="004231F5" w:rsidRDefault="004D58A0" w:rsidP="004D58A0">
      <w:pPr>
        <w:rPr>
          <w:rFonts w:asciiTheme="minorHAnsi" w:hAnsiTheme="minorHAnsi" w:cstheme="minorHAnsi"/>
          <w:sz w:val="22"/>
          <w:szCs w:val="22"/>
        </w:rPr>
      </w:pP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Work directly with Federation colleagues under the guidance of the Director of Marketing to produce large and small-scale campaigns and events to engage key donors, stakeholders, and community members.</w:t>
      </w: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Integrate Federation messaging and branding across print and online marketing materials.</w:t>
      </w: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Write and edit a variety of materials, including but not limited to advertising, signage, greeting cards, postcards, invitations, email, newsletters, and more.</w:t>
      </w: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Oversee the production of collateral materials, including postcards, signage, posters, greeting cards, apparel, etc.</w:t>
      </w: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Manage vendors and timelines for multiple projects concurrently.</w:t>
      </w: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Work closely with vendors and designers to confirm specs, estimates, and production timelines for collateral materials and swag items.</w:t>
      </w: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Assist at events to handle marketing needs (signage placement, audio/visual requirements) and/or as needed (registration, set-up/break-down). Events may occur in the evening or on weekends.</w:t>
      </w:r>
    </w:p>
    <w:p w:rsidR="004231F5" w:rsidRPr="00164209"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Assist fellow team members with projects as needed.</w:t>
      </w:r>
    </w:p>
    <w:p w:rsidR="004231F5" w:rsidRPr="006D419F" w:rsidRDefault="004231F5" w:rsidP="00164209">
      <w:pPr>
        <w:pStyle w:val="NoSpacing"/>
        <w:numPr>
          <w:ilvl w:val="0"/>
          <w:numId w:val="13"/>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 xml:space="preserve">Coordinate with colleagues in adjacent departments (Programming, Campaigns, </w:t>
      </w:r>
      <w:proofErr w:type="spellStart"/>
      <w:r w:rsidRPr="00164209">
        <w:rPr>
          <w:rFonts w:asciiTheme="minorHAnsi" w:hAnsiTheme="minorHAnsi" w:cstheme="minorHAnsi"/>
          <w:sz w:val="22"/>
          <w:szCs w:val="22"/>
          <w:bdr w:val="none" w:sz="0" w:space="0" w:color="auto" w:frame="1"/>
        </w:rPr>
        <w:t>etc</w:t>
      </w:r>
      <w:proofErr w:type="spellEnd"/>
      <w:r w:rsidRPr="00164209">
        <w:rPr>
          <w:rFonts w:asciiTheme="minorHAnsi" w:hAnsiTheme="minorHAnsi" w:cstheme="minorHAnsi"/>
          <w:sz w:val="22"/>
          <w:szCs w:val="22"/>
          <w:bdr w:val="none" w:sz="0" w:space="0" w:color="auto" w:frame="1"/>
        </w:rPr>
        <w:t>) to identify and curate relevant messaging and multimedia content from external and internal sources for use in marketing collateral.</w:t>
      </w:r>
    </w:p>
    <w:p w:rsidR="006D419F" w:rsidRPr="00164209" w:rsidRDefault="006D419F" w:rsidP="00164209">
      <w:pPr>
        <w:pStyle w:val="NoSpacing"/>
        <w:numPr>
          <w:ilvl w:val="0"/>
          <w:numId w:val="13"/>
        </w:numPr>
        <w:rPr>
          <w:rFonts w:asciiTheme="minorHAnsi" w:hAnsiTheme="minorHAnsi" w:cstheme="minorHAnsi"/>
          <w:sz w:val="22"/>
          <w:szCs w:val="22"/>
        </w:rPr>
      </w:pPr>
      <w:r>
        <w:rPr>
          <w:rFonts w:asciiTheme="minorHAnsi" w:hAnsiTheme="minorHAnsi" w:cstheme="minorHAnsi"/>
          <w:sz w:val="22"/>
          <w:szCs w:val="22"/>
          <w:bdr w:val="none" w:sz="0" w:space="0" w:color="auto" w:frame="1"/>
        </w:rPr>
        <w:t>Other duties as assigned</w:t>
      </w:r>
    </w:p>
    <w:p w:rsidR="004D58A0" w:rsidRPr="004231F5" w:rsidRDefault="004D58A0" w:rsidP="00164209">
      <w:pPr>
        <w:rPr>
          <w:rFonts w:asciiTheme="minorHAnsi" w:hAnsiTheme="minorHAnsi" w:cstheme="minorHAnsi"/>
          <w:b/>
          <w:bCs/>
          <w:sz w:val="22"/>
          <w:szCs w:val="22"/>
        </w:rPr>
      </w:pPr>
    </w:p>
    <w:p w:rsidR="006D419F" w:rsidRDefault="006D419F" w:rsidP="00EA756E">
      <w:pPr>
        <w:spacing w:before="100" w:beforeAutospacing="1" w:after="100" w:afterAutospacing="1"/>
        <w:rPr>
          <w:rFonts w:asciiTheme="minorHAnsi" w:hAnsiTheme="minorHAnsi" w:cstheme="minorHAnsi"/>
          <w:b/>
          <w:bCs/>
        </w:rPr>
      </w:pPr>
    </w:p>
    <w:p w:rsidR="006D419F" w:rsidRDefault="006D419F" w:rsidP="00EA756E">
      <w:pPr>
        <w:spacing w:before="100" w:beforeAutospacing="1" w:after="100" w:afterAutospacing="1"/>
        <w:rPr>
          <w:rFonts w:asciiTheme="minorHAnsi" w:hAnsiTheme="minorHAnsi" w:cstheme="minorHAnsi"/>
          <w:b/>
          <w:bCs/>
        </w:rPr>
      </w:pPr>
    </w:p>
    <w:p w:rsidR="00EA756E" w:rsidRPr="004231F5" w:rsidRDefault="00EA756E" w:rsidP="00EA756E">
      <w:pPr>
        <w:spacing w:before="100" w:beforeAutospacing="1" w:after="100" w:afterAutospacing="1"/>
        <w:rPr>
          <w:rFonts w:asciiTheme="minorHAnsi" w:hAnsiTheme="minorHAnsi" w:cstheme="minorHAnsi"/>
        </w:rPr>
      </w:pPr>
      <w:bookmarkStart w:id="0" w:name="_GoBack"/>
      <w:bookmarkEnd w:id="0"/>
      <w:r w:rsidRPr="004231F5">
        <w:rPr>
          <w:rFonts w:asciiTheme="minorHAnsi" w:hAnsiTheme="minorHAnsi" w:cstheme="minorHAnsi"/>
          <w:b/>
          <w:bCs/>
        </w:rPr>
        <w:t>Education/Experience:</w:t>
      </w:r>
    </w:p>
    <w:p w:rsidR="004D58A0" w:rsidRPr="004231F5" w:rsidRDefault="004D58A0" w:rsidP="004D58A0">
      <w:pPr>
        <w:spacing w:after="160" w:line="259" w:lineRule="auto"/>
        <w:rPr>
          <w:rFonts w:asciiTheme="minorHAnsi" w:hAnsiTheme="minorHAnsi" w:cstheme="minorHAnsi"/>
          <w:sz w:val="22"/>
          <w:szCs w:val="22"/>
        </w:rPr>
      </w:pPr>
      <w:r w:rsidRPr="004231F5">
        <w:rPr>
          <w:rFonts w:asciiTheme="minorHAnsi" w:eastAsia="ArialMT" w:hAnsiTheme="minorHAnsi" w:cstheme="minorHAnsi"/>
          <w:sz w:val="22"/>
          <w:szCs w:val="22"/>
        </w:rPr>
        <w:t xml:space="preserve">Bachelor’s degree in marketing, communications, visual arts, design or related field from an accredited college or university. </w:t>
      </w:r>
      <w:r w:rsidRPr="004231F5">
        <w:rPr>
          <w:rFonts w:asciiTheme="minorHAnsi" w:hAnsiTheme="minorHAnsi" w:cstheme="minorHAnsi"/>
          <w:sz w:val="22"/>
          <w:szCs w:val="22"/>
        </w:rPr>
        <w:tab/>
      </w:r>
      <w:r w:rsidRPr="004231F5">
        <w:rPr>
          <w:rFonts w:asciiTheme="minorHAnsi" w:hAnsiTheme="minorHAnsi" w:cstheme="minorHAnsi"/>
          <w:sz w:val="22"/>
          <w:szCs w:val="22"/>
        </w:rPr>
        <w:tab/>
      </w:r>
      <w:r w:rsidRPr="004231F5">
        <w:rPr>
          <w:rFonts w:asciiTheme="minorHAnsi" w:hAnsiTheme="minorHAnsi" w:cstheme="minorHAnsi"/>
          <w:sz w:val="22"/>
          <w:szCs w:val="22"/>
        </w:rPr>
        <w:tab/>
      </w:r>
      <w:r w:rsidRPr="004231F5">
        <w:rPr>
          <w:rFonts w:asciiTheme="minorHAnsi" w:hAnsiTheme="minorHAnsi" w:cstheme="minorHAnsi"/>
          <w:sz w:val="22"/>
          <w:szCs w:val="22"/>
        </w:rPr>
        <w:tab/>
      </w:r>
      <w:r w:rsidRPr="004231F5">
        <w:rPr>
          <w:rFonts w:asciiTheme="minorHAnsi" w:hAnsiTheme="minorHAnsi" w:cstheme="minorHAnsi"/>
          <w:sz w:val="22"/>
          <w:szCs w:val="22"/>
        </w:rPr>
        <w:tab/>
      </w:r>
      <w:r w:rsidRPr="004231F5">
        <w:rPr>
          <w:rFonts w:asciiTheme="minorHAnsi" w:hAnsiTheme="minorHAnsi" w:cstheme="minorHAnsi"/>
          <w:sz w:val="22"/>
          <w:szCs w:val="22"/>
        </w:rPr>
        <w:tab/>
      </w:r>
      <w:r w:rsidRPr="004231F5">
        <w:rPr>
          <w:rFonts w:asciiTheme="minorHAnsi" w:hAnsiTheme="minorHAnsi" w:cstheme="minorHAnsi"/>
          <w:sz w:val="22"/>
          <w:szCs w:val="22"/>
        </w:rPr>
        <w:tab/>
      </w:r>
    </w:p>
    <w:p w:rsidR="004231F5" w:rsidRPr="004231F5" w:rsidRDefault="00EA756E" w:rsidP="004231F5">
      <w:pPr>
        <w:spacing w:before="100" w:beforeAutospacing="1" w:after="100" w:afterAutospacing="1"/>
        <w:rPr>
          <w:rFonts w:asciiTheme="minorHAnsi" w:hAnsiTheme="minorHAnsi" w:cstheme="minorHAnsi"/>
        </w:rPr>
      </w:pPr>
      <w:r w:rsidRPr="004231F5">
        <w:rPr>
          <w:rFonts w:asciiTheme="minorHAnsi" w:hAnsiTheme="minorHAnsi" w:cstheme="minorHAnsi"/>
        </w:rPr>
        <w:t> </w:t>
      </w:r>
      <w:r w:rsidR="004D58A0" w:rsidRPr="004231F5">
        <w:rPr>
          <w:rFonts w:asciiTheme="minorHAnsi" w:eastAsia="Arial" w:hAnsiTheme="minorHAnsi" w:cstheme="minorHAnsi"/>
          <w:b/>
          <w:bCs/>
        </w:rPr>
        <w:t>Qualifications</w:t>
      </w:r>
      <w:r w:rsidR="004231F5" w:rsidRPr="004231F5">
        <w:rPr>
          <w:rFonts w:asciiTheme="minorHAnsi" w:eastAsia="Arial" w:hAnsiTheme="minorHAnsi" w:cstheme="minorHAnsi"/>
          <w:b/>
          <w:bCs/>
        </w:rPr>
        <w:t xml:space="preserve"> and</w:t>
      </w:r>
      <w:r w:rsidR="004D58A0" w:rsidRPr="004231F5">
        <w:rPr>
          <w:rFonts w:asciiTheme="minorHAnsi" w:eastAsia="Arial" w:hAnsiTheme="minorHAnsi" w:cstheme="minorHAnsi"/>
          <w:b/>
          <w:bCs/>
        </w:rPr>
        <w:t xml:space="preserve"> </w:t>
      </w:r>
      <w:r w:rsidR="004231F5" w:rsidRPr="004231F5">
        <w:rPr>
          <w:rFonts w:asciiTheme="minorHAnsi" w:hAnsiTheme="minorHAnsi" w:cstheme="minorHAnsi"/>
          <w:b/>
          <w:bCs/>
        </w:rPr>
        <w:t>Essential Skills:</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2 years of marketing project experience, preferably in a marketing, public relations/communications, and/or advertising environment</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Bachelor’s degree in marketing, communications, writing/public relations or related</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Demonstrable excellence in written and verbal communication skills (both written and oral) with proficiency in English grammar and usage</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Working knowledge of design and graphics</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Proactive, efficient, and able to work on a variety of projects simultaneously, and to negotiate priorities and manage budgets.</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Strong people skills, able to get along with and work well with diverse personalities</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eastAsia="ArialMT" w:hAnsiTheme="minorHAnsi" w:cstheme="minorHAnsi"/>
          <w:sz w:val="22"/>
          <w:szCs w:val="22"/>
        </w:rPr>
        <w:t xml:space="preserve">Knowledge and appreciation for the Jewish heritage, values, traditions and culture is preferred. </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Thorough understanding of creative and production processes</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Proven ability to oversee projects from concept through layout, finished art and production phases to completion</w:t>
      </w:r>
    </w:p>
    <w:p w:rsidR="004231F5" w:rsidRPr="00164209" w:rsidRDefault="004231F5" w:rsidP="00164209">
      <w:pPr>
        <w:pStyle w:val="NoSpacing"/>
        <w:numPr>
          <w:ilvl w:val="0"/>
          <w:numId w:val="14"/>
        </w:numPr>
        <w:rPr>
          <w:rFonts w:asciiTheme="minorHAnsi" w:hAnsiTheme="minorHAnsi" w:cstheme="minorHAnsi"/>
          <w:sz w:val="22"/>
          <w:szCs w:val="22"/>
        </w:rPr>
      </w:pPr>
      <w:r w:rsidRPr="00164209">
        <w:rPr>
          <w:rFonts w:asciiTheme="minorHAnsi" w:hAnsiTheme="minorHAnsi" w:cstheme="minorHAnsi"/>
          <w:sz w:val="22"/>
          <w:szCs w:val="22"/>
          <w:bdr w:val="none" w:sz="0" w:space="0" w:color="auto" w:frame="1"/>
        </w:rPr>
        <w:t>Experience with web applications including project management software and email management software</w:t>
      </w:r>
      <w:r w:rsidRPr="00164209">
        <w:rPr>
          <w:rFonts w:asciiTheme="minorHAnsi" w:hAnsiTheme="minorHAnsi" w:cstheme="minorHAnsi"/>
          <w:sz w:val="22"/>
          <w:szCs w:val="22"/>
        </w:rPr>
        <w:t xml:space="preserve">; </w:t>
      </w:r>
      <w:r w:rsidRPr="00164209">
        <w:rPr>
          <w:rFonts w:asciiTheme="minorHAnsi" w:hAnsiTheme="minorHAnsi" w:cstheme="minorHAnsi"/>
          <w:sz w:val="22"/>
          <w:szCs w:val="22"/>
          <w:bdr w:val="none" w:sz="0" w:space="0" w:color="auto" w:frame="1"/>
        </w:rPr>
        <w:t xml:space="preserve">the ability to manage digital ad campaigns and/or assess analytics a bonus. </w:t>
      </w:r>
    </w:p>
    <w:p w:rsidR="004D58A0" w:rsidRPr="004231F5" w:rsidRDefault="004D58A0" w:rsidP="00F55B1D">
      <w:pPr>
        <w:spacing w:after="120"/>
        <w:ind w:left="720"/>
        <w:rPr>
          <w:rFonts w:asciiTheme="minorHAnsi" w:hAnsiTheme="minorHAnsi" w:cstheme="minorHAnsi"/>
          <w:color w:val="000000" w:themeColor="text1"/>
          <w:sz w:val="22"/>
          <w:szCs w:val="22"/>
        </w:rPr>
      </w:pPr>
    </w:p>
    <w:p w:rsidR="004D58A0" w:rsidRPr="004231F5" w:rsidRDefault="004D58A0" w:rsidP="004D58A0">
      <w:pPr>
        <w:spacing w:after="160" w:line="259" w:lineRule="auto"/>
        <w:rPr>
          <w:rFonts w:asciiTheme="minorHAnsi" w:hAnsiTheme="minorHAnsi" w:cstheme="minorHAnsi"/>
          <w:sz w:val="22"/>
          <w:szCs w:val="22"/>
        </w:rPr>
      </w:pPr>
      <w:r w:rsidRPr="004231F5">
        <w:rPr>
          <w:rFonts w:asciiTheme="minorHAnsi" w:eastAsia="ArialMT" w:hAnsiTheme="minorHAnsi" w:cstheme="minorHAnsi"/>
          <w:sz w:val="22"/>
          <w:szCs w:val="22"/>
        </w:rPr>
        <w:t xml:space="preserve">The duties outlined in this job description are to be representative, but not all-inclusive, assigned to this job. These duties </w:t>
      </w:r>
      <w:proofErr w:type="gramStart"/>
      <w:r w:rsidRPr="004231F5">
        <w:rPr>
          <w:rFonts w:asciiTheme="minorHAnsi" w:eastAsia="ArialMT" w:hAnsiTheme="minorHAnsi" w:cstheme="minorHAnsi"/>
          <w:sz w:val="22"/>
          <w:szCs w:val="22"/>
        </w:rPr>
        <w:t>may be amended</w:t>
      </w:r>
      <w:proofErr w:type="gramEnd"/>
      <w:r w:rsidRPr="004231F5">
        <w:rPr>
          <w:rFonts w:asciiTheme="minorHAnsi" w:eastAsia="ArialMT" w:hAnsiTheme="minorHAnsi" w:cstheme="minorHAnsi"/>
          <w:sz w:val="22"/>
          <w:szCs w:val="22"/>
        </w:rPr>
        <w:t xml:space="preserve"> at the discretion of the Director of Marketing</w:t>
      </w:r>
      <w:r w:rsidR="00F55B1D" w:rsidRPr="004231F5">
        <w:rPr>
          <w:rFonts w:asciiTheme="minorHAnsi" w:eastAsia="ArialMT" w:hAnsiTheme="minorHAnsi" w:cstheme="minorHAnsi"/>
          <w:sz w:val="22"/>
          <w:szCs w:val="22"/>
        </w:rPr>
        <w:t xml:space="preserve"> or EVP</w:t>
      </w:r>
      <w:r w:rsidR="006D419F">
        <w:rPr>
          <w:rFonts w:asciiTheme="minorHAnsi" w:eastAsia="ArialMT" w:hAnsiTheme="minorHAnsi" w:cstheme="minorHAnsi"/>
          <w:sz w:val="22"/>
          <w:szCs w:val="22"/>
        </w:rPr>
        <w:t>/CEO.</w:t>
      </w:r>
    </w:p>
    <w:p w:rsidR="004D58A0" w:rsidRPr="004231F5" w:rsidRDefault="004D58A0" w:rsidP="004D58A0">
      <w:pPr>
        <w:spacing w:after="160" w:line="259" w:lineRule="auto"/>
        <w:rPr>
          <w:rFonts w:asciiTheme="minorHAnsi" w:hAnsiTheme="minorHAnsi" w:cstheme="minorHAnsi"/>
          <w:sz w:val="22"/>
          <w:szCs w:val="22"/>
        </w:rPr>
      </w:pPr>
    </w:p>
    <w:p w:rsidR="004D58A0" w:rsidRPr="004231F5" w:rsidRDefault="004D58A0" w:rsidP="004D58A0">
      <w:pPr>
        <w:spacing w:after="160" w:line="259" w:lineRule="auto"/>
        <w:rPr>
          <w:rFonts w:asciiTheme="minorHAnsi" w:eastAsia="Calibri" w:hAnsiTheme="minorHAnsi" w:cstheme="minorHAnsi"/>
          <w:b/>
          <w:bCs/>
          <w:sz w:val="22"/>
          <w:szCs w:val="22"/>
        </w:rPr>
      </w:pPr>
      <w:r w:rsidRPr="004231F5">
        <w:rPr>
          <w:rFonts w:asciiTheme="minorHAnsi" w:eastAsia="Calibri" w:hAnsiTheme="minorHAnsi" w:cstheme="minorHAnsi"/>
          <w:b/>
          <w:bCs/>
          <w:sz w:val="22"/>
          <w:szCs w:val="22"/>
        </w:rPr>
        <w:t xml:space="preserve">To Apply </w:t>
      </w:r>
      <w:proofErr w:type="gramStart"/>
      <w:r w:rsidRPr="004231F5">
        <w:rPr>
          <w:rFonts w:asciiTheme="minorHAnsi" w:eastAsia="Calibri" w:hAnsiTheme="minorHAnsi" w:cstheme="minorHAnsi"/>
          <w:b/>
          <w:bCs/>
          <w:sz w:val="22"/>
          <w:szCs w:val="22"/>
        </w:rPr>
        <w:t>For This Position</w:t>
      </w:r>
      <w:r w:rsidRPr="004231F5">
        <w:rPr>
          <w:rFonts w:asciiTheme="minorHAnsi" w:hAnsiTheme="minorHAnsi" w:cstheme="minorHAnsi"/>
          <w:sz w:val="22"/>
          <w:szCs w:val="22"/>
        </w:rPr>
        <w:br/>
      </w:r>
      <w:proofErr w:type="gramEnd"/>
      <w:r w:rsidRPr="004231F5">
        <w:rPr>
          <w:rFonts w:asciiTheme="minorHAnsi" w:eastAsia="Calibri" w:hAnsiTheme="minorHAnsi" w:cstheme="minorHAnsi"/>
          <w:b/>
          <w:bCs/>
          <w:sz w:val="22"/>
          <w:szCs w:val="22"/>
        </w:rPr>
        <w:t xml:space="preserve"> Submit cover letter, resume </w:t>
      </w:r>
      <w:r w:rsidR="00F55B1D" w:rsidRPr="004231F5">
        <w:rPr>
          <w:rFonts w:asciiTheme="minorHAnsi" w:eastAsia="Calibri" w:hAnsiTheme="minorHAnsi" w:cstheme="minorHAnsi"/>
          <w:b/>
          <w:bCs/>
          <w:sz w:val="22"/>
          <w:szCs w:val="22"/>
        </w:rPr>
        <w:t xml:space="preserve">and salary requirements </w:t>
      </w:r>
      <w:r w:rsidRPr="004231F5">
        <w:rPr>
          <w:rFonts w:asciiTheme="minorHAnsi" w:eastAsia="Calibri" w:hAnsiTheme="minorHAnsi" w:cstheme="minorHAnsi"/>
          <w:b/>
          <w:bCs/>
          <w:sz w:val="22"/>
          <w:szCs w:val="22"/>
        </w:rPr>
        <w:t xml:space="preserve">to </w:t>
      </w:r>
      <w:hyperlink r:id="rId8">
        <w:r w:rsidRPr="004231F5">
          <w:rPr>
            <w:rStyle w:val="Hyperlink"/>
            <w:rFonts w:asciiTheme="minorHAnsi" w:eastAsia="Calibri" w:hAnsiTheme="minorHAnsi" w:cstheme="minorHAnsi"/>
            <w:b/>
            <w:bCs/>
            <w:sz w:val="22"/>
            <w:szCs w:val="22"/>
          </w:rPr>
          <w:t>resumes@ujft.org</w:t>
        </w:r>
        <w:r w:rsidRPr="004231F5">
          <w:rPr>
            <w:rFonts w:asciiTheme="minorHAnsi" w:hAnsiTheme="minorHAnsi" w:cstheme="minorHAnsi"/>
            <w:sz w:val="22"/>
            <w:szCs w:val="22"/>
          </w:rPr>
          <w:br/>
        </w:r>
      </w:hyperlink>
      <w:r w:rsidRPr="004231F5">
        <w:rPr>
          <w:rFonts w:asciiTheme="minorHAnsi" w:eastAsia="Calibri" w:hAnsiTheme="minorHAnsi" w:cstheme="minorHAnsi"/>
          <w:b/>
          <w:bCs/>
          <w:color w:val="0462C1"/>
          <w:sz w:val="22"/>
          <w:szCs w:val="22"/>
        </w:rPr>
        <w:t xml:space="preserve"> </w:t>
      </w:r>
      <w:r w:rsidRPr="004231F5">
        <w:rPr>
          <w:rFonts w:asciiTheme="minorHAnsi" w:eastAsia="Calibri" w:hAnsiTheme="minorHAnsi" w:cstheme="minorHAnsi"/>
          <w:b/>
          <w:bCs/>
          <w:sz w:val="22"/>
          <w:szCs w:val="22"/>
        </w:rPr>
        <w:t xml:space="preserve">Review of applications will begin immediately, and continue until the position is filled. </w:t>
      </w:r>
    </w:p>
    <w:p w:rsidR="004D58A0" w:rsidRPr="004231F5" w:rsidRDefault="004D58A0" w:rsidP="004D58A0">
      <w:pPr>
        <w:spacing w:after="160" w:line="259" w:lineRule="auto"/>
        <w:rPr>
          <w:rFonts w:asciiTheme="minorHAnsi" w:hAnsiTheme="minorHAnsi" w:cstheme="minorHAnsi"/>
          <w:sz w:val="22"/>
          <w:szCs w:val="22"/>
        </w:rPr>
      </w:pPr>
      <w:r w:rsidRPr="004231F5">
        <w:rPr>
          <w:rFonts w:asciiTheme="minorHAnsi" w:eastAsia="Calibri" w:hAnsiTheme="minorHAnsi" w:cstheme="minorHAnsi"/>
          <w:b/>
          <w:bCs/>
          <w:sz w:val="22"/>
          <w:szCs w:val="22"/>
        </w:rPr>
        <w:t>EOE</w:t>
      </w:r>
    </w:p>
    <w:p w:rsidR="004D58A0" w:rsidRPr="004231F5" w:rsidRDefault="004D58A0" w:rsidP="004D58A0">
      <w:pPr>
        <w:spacing w:after="120"/>
        <w:rPr>
          <w:rFonts w:asciiTheme="minorHAnsi" w:hAnsiTheme="minorHAnsi" w:cstheme="minorHAnsi"/>
          <w:color w:val="000000" w:themeColor="text1"/>
          <w:sz w:val="22"/>
          <w:szCs w:val="22"/>
        </w:rPr>
      </w:pPr>
    </w:p>
    <w:sectPr w:rsidR="004D58A0" w:rsidRPr="004231F5" w:rsidSect="00F2232A">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37" w:rsidRDefault="00493637">
      <w:r>
        <w:separator/>
      </w:r>
    </w:p>
  </w:endnote>
  <w:endnote w:type="continuationSeparator" w:id="0">
    <w:p w:rsidR="00493637" w:rsidRDefault="004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D9" w:rsidRPr="0006407F" w:rsidRDefault="006E30D9" w:rsidP="0006407F">
    <w:pPr>
      <w:pStyle w:val="Footer"/>
      <w:rPr>
        <w:sz w:val="22"/>
        <w:szCs w:val="22"/>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37" w:rsidRDefault="00493637">
      <w:r>
        <w:separator/>
      </w:r>
    </w:p>
  </w:footnote>
  <w:footnote w:type="continuationSeparator" w:id="0">
    <w:p w:rsidR="00493637" w:rsidRDefault="0049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6593745"/>
    <w:multiLevelType w:val="multilevel"/>
    <w:tmpl w:val="3742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1395E"/>
    <w:multiLevelType w:val="hybridMultilevel"/>
    <w:tmpl w:val="2FE0F4D2"/>
    <w:lvl w:ilvl="0" w:tplc="8048F1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01F6"/>
    <w:multiLevelType w:val="multilevel"/>
    <w:tmpl w:val="EF40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6532F"/>
    <w:multiLevelType w:val="multilevel"/>
    <w:tmpl w:val="085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D5825"/>
    <w:multiLevelType w:val="hybridMultilevel"/>
    <w:tmpl w:val="7B90D7B2"/>
    <w:lvl w:ilvl="0" w:tplc="7BEA4008">
      <w:start w:val="1"/>
      <w:numFmt w:val="bullet"/>
      <w:lvlText w:val=""/>
      <w:lvlJc w:val="left"/>
      <w:pPr>
        <w:ind w:left="720" w:hanging="360"/>
      </w:pPr>
      <w:rPr>
        <w:rFonts w:ascii="Symbol" w:hAnsi="Symbol" w:hint="default"/>
      </w:rPr>
    </w:lvl>
    <w:lvl w:ilvl="1" w:tplc="C9EC0C44">
      <w:start w:val="1"/>
      <w:numFmt w:val="bullet"/>
      <w:lvlText w:val="o"/>
      <w:lvlJc w:val="left"/>
      <w:pPr>
        <w:ind w:left="1440" w:hanging="360"/>
      </w:pPr>
      <w:rPr>
        <w:rFonts w:ascii="Courier New" w:hAnsi="Courier New" w:hint="default"/>
      </w:rPr>
    </w:lvl>
    <w:lvl w:ilvl="2" w:tplc="11462E8A">
      <w:start w:val="1"/>
      <w:numFmt w:val="bullet"/>
      <w:lvlText w:val=""/>
      <w:lvlJc w:val="left"/>
      <w:pPr>
        <w:ind w:left="2160" w:hanging="360"/>
      </w:pPr>
      <w:rPr>
        <w:rFonts w:ascii="Wingdings" w:hAnsi="Wingdings" w:hint="default"/>
      </w:rPr>
    </w:lvl>
    <w:lvl w:ilvl="3" w:tplc="B4025794">
      <w:start w:val="1"/>
      <w:numFmt w:val="bullet"/>
      <w:lvlText w:val=""/>
      <w:lvlJc w:val="left"/>
      <w:pPr>
        <w:ind w:left="2880" w:hanging="360"/>
      </w:pPr>
      <w:rPr>
        <w:rFonts w:ascii="Symbol" w:hAnsi="Symbol" w:hint="default"/>
      </w:rPr>
    </w:lvl>
    <w:lvl w:ilvl="4" w:tplc="568A87F8">
      <w:start w:val="1"/>
      <w:numFmt w:val="bullet"/>
      <w:lvlText w:val="o"/>
      <w:lvlJc w:val="left"/>
      <w:pPr>
        <w:ind w:left="3600" w:hanging="360"/>
      </w:pPr>
      <w:rPr>
        <w:rFonts w:ascii="Courier New" w:hAnsi="Courier New" w:hint="default"/>
      </w:rPr>
    </w:lvl>
    <w:lvl w:ilvl="5" w:tplc="BE08AF52">
      <w:start w:val="1"/>
      <w:numFmt w:val="bullet"/>
      <w:lvlText w:val=""/>
      <w:lvlJc w:val="left"/>
      <w:pPr>
        <w:ind w:left="4320" w:hanging="360"/>
      </w:pPr>
      <w:rPr>
        <w:rFonts w:ascii="Wingdings" w:hAnsi="Wingdings" w:hint="default"/>
      </w:rPr>
    </w:lvl>
    <w:lvl w:ilvl="6" w:tplc="646AC3B6">
      <w:start w:val="1"/>
      <w:numFmt w:val="bullet"/>
      <w:lvlText w:val=""/>
      <w:lvlJc w:val="left"/>
      <w:pPr>
        <w:ind w:left="5040" w:hanging="360"/>
      </w:pPr>
      <w:rPr>
        <w:rFonts w:ascii="Symbol" w:hAnsi="Symbol" w:hint="default"/>
      </w:rPr>
    </w:lvl>
    <w:lvl w:ilvl="7" w:tplc="B470A078">
      <w:start w:val="1"/>
      <w:numFmt w:val="bullet"/>
      <w:lvlText w:val="o"/>
      <w:lvlJc w:val="left"/>
      <w:pPr>
        <w:ind w:left="5760" w:hanging="360"/>
      </w:pPr>
      <w:rPr>
        <w:rFonts w:ascii="Courier New" w:hAnsi="Courier New" w:hint="default"/>
      </w:rPr>
    </w:lvl>
    <w:lvl w:ilvl="8" w:tplc="A35C99B0">
      <w:start w:val="1"/>
      <w:numFmt w:val="bullet"/>
      <w:lvlText w:val=""/>
      <w:lvlJc w:val="left"/>
      <w:pPr>
        <w:ind w:left="6480" w:hanging="360"/>
      </w:pPr>
      <w:rPr>
        <w:rFonts w:ascii="Wingdings" w:hAnsi="Wingdings" w:hint="default"/>
      </w:rPr>
    </w:lvl>
  </w:abstractNum>
  <w:abstractNum w:abstractNumId="5" w15:restartNumberingAfterBreak="0">
    <w:nsid w:val="31AD7933"/>
    <w:multiLevelType w:val="multilevel"/>
    <w:tmpl w:val="E6E0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8371F"/>
    <w:multiLevelType w:val="hybridMultilevel"/>
    <w:tmpl w:val="A940A098"/>
    <w:lvl w:ilvl="0" w:tplc="8048F1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64F3"/>
    <w:multiLevelType w:val="multilevel"/>
    <w:tmpl w:val="275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B3FD3"/>
    <w:multiLevelType w:val="hybridMultilevel"/>
    <w:tmpl w:val="9E10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D34D5"/>
    <w:multiLevelType w:val="multilevel"/>
    <w:tmpl w:val="25F2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70A45"/>
    <w:multiLevelType w:val="multilevel"/>
    <w:tmpl w:val="380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D4732"/>
    <w:multiLevelType w:val="hybridMultilevel"/>
    <w:tmpl w:val="20A6E108"/>
    <w:lvl w:ilvl="0" w:tplc="8048F1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53153"/>
    <w:multiLevelType w:val="multilevel"/>
    <w:tmpl w:val="FFF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1F4AE5"/>
    <w:multiLevelType w:val="hybridMultilevel"/>
    <w:tmpl w:val="FD32F5B6"/>
    <w:lvl w:ilvl="0" w:tplc="F25EB1C4">
      <w:start w:val="1"/>
      <w:numFmt w:val="bullet"/>
      <w:lvlText w:val=""/>
      <w:lvlJc w:val="left"/>
      <w:pPr>
        <w:ind w:left="720" w:hanging="360"/>
      </w:pPr>
      <w:rPr>
        <w:rFonts w:ascii="Symbol" w:hAnsi="Symbol" w:hint="default"/>
      </w:rPr>
    </w:lvl>
    <w:lvl w:ilvl="1" w:tplc="31B0A396">
      <w:start w:val="1"/>
      <w:numFmt w:val="bullet"/>
      <w:lvlText w:val="o"/>
      <w:lvlJc w:val="left"/>
      <w:pPr>
        <w:ind w:left="1440" w:hanging="360"/>
      </w:pPr>
      <w:rPr>
        <w:rFonts w:ascii="Courier New" w:hAnsi="Courier New" w:hint="default"/>
      </w:rPr>
    </w:lvl>
    <w:lvl w:ilvl="2" w:tplc="26AE6F2E">
      <w:start w:val="1"/>
      <w:numFmt w:val="bullet"/>
      <w:lvlText w:val=""/>
      <w:lvlJc w:val="left"/>
      <w:pPr>
        <w:ind w:left="2160" w:hanging="360"/>
      </w:pPr>
      <w:rPr>
        <w:rFonts w:ascii="Wingdings" w:hAnsi="Wingdings" w:hint="default"/>
      </w:rPr>
    </w:lvl>
    <w:lvl w:ilvl="3" w:tplc="922C4388">
      <w:start w:val="1"/>
      <w:numFmt w:val="bullet"/>
      <w:lvlText w:val=""/>
      <w:lvlJc w:val="left"/>
      <w:pPr>
        <w:ind w:left="2880" w:hanging="360"/>
      </w:pPr>
      <w:rPr>
        <w:rFonts w:ascii="Symbol" w:hAnsi="Symbol" w:hint="default"/>
      </w:rPr>
    </w:lvl>
    <w:lvl w:ilvl="4" w:tplc="0E3C8FBE">
      <w:start w:val="1"/>
      <w:numFmt w:val="bullet"/>
      <w:lvlText w:val="o"/>
      <w:lvlJc w:val="left"/>
      <w:pPr>
        <w:ind w:left="3600" w:hanging="360"/>
      </w:pPr>
      <w:rPr>
        <w:rFonts w:ascii="Courier New" w:hAnsi="Courier New" w:hint="default"/>
      </w:rPr>
    </w:lvl>
    <w:lvl w:ilvl="5" w:tplc="171626A2">
      <w:start w:val="1"/>
      <w:numFmt w:val="bullet"/>
      <w:lvlText w:val=""/>
      <w:lvlJc w:val="left"/>
      <w:pPr>
        <w:ind w:left="4320" w:hanging="360"/>
      </w:pPr>
      <w:rPr>
        <w:rFonts w:ascii="Wingdings" w:hAnsi="Wingdings" w:hint="default"/>
      </w:rPr>
    </w:lvl>
    <w:lvl w:ilvl="6" w:tplc="77A69966">
      <w:start w:val="1"/>
      <w:numFmt w:val="bullet"/>
      <w:lvlText w:val=""/>
      <w:lvlJc w:val="left"/>
      <w:pPr>
        <w:ind w:left="5040" w:hanging="360"/>
      </w:pPr>
      <w:rPr>
        <w:rFonts w:ascii="Symbol" w:hAnsi="Symbol" w:hint="default"/>
      </w:rPr>
    </w:lvl>
    <w:lvl w:ilvl="7" w:tplc="53600E24">
      <w:start w:val="1"/>
      <w:numFmt w:val="bullet"/>
      <w:lvlText w:val="o"/>
      <w:lvlJc w:val="left"/>
      <w:pPr>
        <w:ind w:left="5760" w:hanging="360"/>
      </w:pPr>
      <w:rPr>
        <w:rFonts w:ascii="Courier New" w:hAnsi="Courier New" w:hint="default"/>
      </w:rPr>
    </w:lvl>
    <w:lvl w:ilvl="8" w:tplc="B8E01122">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0"/>
  </w:num>
  <w:num w:numId="6">
    <w:abstractNumId w:val="3"/>
  </w:num>
  <w:num w:numId="7">
    <w:abstractNumId w:val="13"/>
  </w:num>
  <w:num w:numId="8">
    <w:abstractNumId w:val="4"/>
  </w:num>
  <w:num w:numId="9">
    <w:abstractNumId w:val="6"/>
  </w:num>
  <w:num w:numId="10">
    <w:abstractNumId w:val="9"/>
  </w:num>
  <w:num w:numId="11">
    <w:abstractNumId w:val="12"/>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B8"/>
    <w:rsid w:val="0006407F"/>
    <w:rsid w:val="000771B6"/>
    <w:rsid w:val="00132791"/>
    <w:rsid w:val="00145DB7"/>
    <w:rsid w:val="00164209"/>
    <w:rsid w:val="00180F62"/>
    <w:rsid w:val="001E20EF"/>
    <w:rsid w:val="0024125B"/>
    <w:rsid w:val="00257F43"/>
    <w:rsid w:val="002714E2"/>
    <w:rsid w:val="002E7443"/>
    <w:rsid w:val="00326B06"/>
    <w:rsid w:val="00361CAE"/>
    <w:rsid w:val="00383826"/>
    <w:rsid w:val="00394D97"/>
    <w:rsid w:val="003F49D8"/>
    <w:rsid w:val="004231F5"/>
    <w:rsid w:val="00486210"/>
    <w:rsid w:val="00493637"/>
    <w:rsid w:val="004D58A0"/>
    <w:rsid w:val="004F25EF"/>
    <w:rsid w:val="00517984"/>
    <w:rsid w:val="005A4558"/>
    <w:rsid w:val="005B0912"/>
    <w:rsid w:val="00611D37"/>
    <w:rsid w:val="006435AE"/>
    <w:rsid w:val="00661BDC"/>
    <w:rsid w:val="006A2692"/>
    <w:rsid w:val="006D419F"/>
    <w:rsid w:val="006E30D9"/>
    <w:rsid w:val="00733D00"/>
    <w:rsid w:val="007363CF"/>
    <w:rsid w:val="0074059E"/>
    <w:rsid w:val="007636E1"/>
    <w:rsid w:val="0078362D"/>
    <w:rsid w:val="007F0044"/>
    <w:rsid w:val="00836061"/>
    <w:rsid w:val="00867DBA"/>
    <w:rsid w:val="0088628B"/>
    <w:rsid w:val="008E4CE5"/>
    <w:rsid w:val="00901203"/>
    <w:rsid w:val="00931D68"/>
    <w:rsid w:val="009C3EE0"/>
    <w:rsid w:val="009D2071"/>
    <w:rsid w:val="009D20DA"/>
    <w:rsid w:val="00A012BC"/>
    <w:rsid w:val="00A04257"/>
    <w:rsid w:val="00A24007"/>
    <w:rsid w:val="00A55832"/>
    <w:rsid w:val="00A73921"/>
    <w:rsid w:val="00AF0F12"/>
    <w:rsid w:val="00B10B1A"/>
    <w:rsid w:val="00B3203B"/>
    <w:rsid w:val="00B84FA8"/>
    <w:rsid w:val="00BB239E"/>
    <w:rsid w:val="00C67AEA"/>
    <w:rsid w:val="00C903C2"/>
    <w:rsid w:val="00CD56D0"/>
    <w:rsid w:val="00DA49B8"/>
    <w:rsid w:val="00E403FC"/>
    <w:rsid w:val="00E4076B"/>
    <w:rsid w:val="00E61CE5"/>
    <w:rsid w:val="00E85956"/>
    <w:rsid w:val="00EA756E"/>
    <w:rsid w:val="00ED73AD"/>
    <w:rsid w:val="00F2232A"/>
    <w:rsid w:val="00F5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534EDE9"/>
  <w15:docId w15:val="{BE68B761-D612-44D7-A9C2-FEA02BDF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B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49B8"/>
    <w:pPr>
      <w:tabs>
        <w:tab w:val="center" w:pos="4320"/>
        <w:tab w:val="right" w:pos="8640"/>
      </w:tabs>
    </w:pPr>
  </w:style>
  <w:style w:type="paragraph" w:styleId="Header">
    <w:name w:val="header"/>
    <w:basedOn w:val="Normal"/>
    <w:rsid w:val="0006407F"/>
    <w:pPr>
      <w:tabs>
        <w:tab w:val="center" w:pos="4320"/>
        <w:tab w:val="right" w:pos="8640"/>
      </w:tabs>
    </w:pPr>
  </w:style>
  <w:style w:type="paragraph" w:styleId="ListParagraph">
    <w:name w:val="List Paragraph"/>
    <w:basedOn w:val="Normal"/>
    <w:uiPriority w:val="34"/>
    <w:qFormat/>
    <w:rsid w:val="007363CF"/>
    <w:pPr>
      <w:ind w:left="720"/>
      <w:contextualSpacing/>
    </w:pPr>
  </w:style>
  <w:style w:type="character" w:styleId="Hyperlink">
    <w:name w:val="Hyperlink"/>
    <w:basedOn w:val="DefaultParagraphFont"/>
    <w:uiPriority w:val="99"/>
    <w:unhideWhenUsed/>
    <w:rsid w:val="00145DB7"/>
    <w:rPr>
      <w:color w:val="0000FF" w:themeColor="hyperlink"/>
      <w:u w:val="single"/>
    </w:rPr>
  </w:style>
  <w:style w:type="character" w:customStyle="1" w:styleId="summary">
    <w:name w:val="summary"/>
    <w:basedOn w:val="DefaultParagraphFont"/>
    <w:rsid w:val="00733D00"/>
  </w:style>
  <w:style w:type="paragraph" w:styleId="BalloonText">
    <w:name w:val="Balloon Text"/>
    <w:basedOn w:val="Normal"/>
    <w:link w:val="BalloonTextChar"/>
    <w:rsid w:val="009D20DA"/>
    <w:rPr>
      <w:rFonts w:ascii="Tahoma" w:hAnsi="Tahoma" w:cs="Tahoma"/>
      <w:sz w:val="16"/>
      <w:szCs w:val="16"/>
    </w:rPr>
  </w:style>
  <w:style w:type="character" w:customStyle="1" w:styleId="BalloonTextChar">
    <w:name w:val="Balloon Text Char"/>
    <w:basedOn w:val="DefaultParagraphFont"/>
    <w:link w:val="BalloonText"/>
    <w:rsid w:val="009D20DA"/>
    <w:rPr>
      <w:rFonts w:ascii="Tahoma" w:hAnsi="Tahoma" w:cs="Tahoma"/>
      <w:sz w:val="16"/>
      <w:szCs w:val="16"/>
    </w:rPr>
  </w:style>
  <w:style w:type="paragraph" w:styleId="NoSpacing">
    <w:name w:val="No Spacing"/>
    <w:uiPriority w:val="1"/>
    <w:qFormat/>
    <w:rsid w:val="001642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s@ujf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3861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Jewish Federation of Tidewater</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United Jewish Federation of Tidewater</dc:creator>
  <cp:lastModifiedBy>Taftaleen Hunter</cp:lastModifiedBy>
  <cp:revision>2</cp:revision>
  <cp:lastPrinted>2016-07-13T18:47:00Z</cp:lastPrinted>
  <dcterms:created xsi:type="dcterms:W3CDTF">2021-08-12T15:57:00Z</dcterms:created>
  <dcterms:modified xsi:type="dcterms:W3CDTF">2021-08-12T15:57:00Z</dcterms:modified>
</cp:coreProperties>
</file>